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17" w:rsidRPr="00C41940" w:rsidRDefault="000A478C" w:rsidP="00025F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Antiqua Tatar" w:eastAsia="PMingLiU" w:hAnsi="Antiqua Tatar" w:hint="cs"/>
          <w:b/>
          <w:noProof/>
          <w:sz w:val="24"/>
          <w:szCs w:val="24"/>
        </w:rPr>
        <w:drawing>
          <wp:inline distT="0" distB="0" distL="0" distR="0">
            <wp:extent cx="6390005" cy="9042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17" w:rsidRPr="007F55CC" w:rsidRDefault="000A478C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0005" cy="5885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8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C1E86" w:rsidRPr="0014349B" w:rsidRDefault="00025F17" w:rsidP="0014349B">
      <w:pPr>
        <w:jc w:val="center"/>
        <w:rPr>
          <w:rFonts w:ascii="Times New Roman" w:eastAsia="Calibri" w:hAnsi="Times New Roman"/>
          <w:sz w:val="24"/>
          <w:szCs w:val="24"/>
        </w:rPr>
      </w:pPr>
      <w:r w:rsidRPr="007F55CC">
        <w:rPr>
          <w:rFonts w:ascii="Times New Roman" w:eastAsia="Calibri" w:hAnsi="Times New Roman"/>
          <w:sz w:val="24"/>
          <w:szCs w:val="24"/>
        </w:rPr>
        <w:br w:type="page"/>
      </w:r>
    </w:p>
    <w:p w:rsidR="00025F17" w:rsidRDefault="00025F17" w:rsidP="005C3C97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lastRenderedPageBreak/>
        <w:t>ЦЕЛЬ И ЗАДАЧИ ДИСЦИПЛИНЫ</w:t>
      </w:r>
    </w:p>
    <w:p w:rsidR="00C41940" w:rsidRPr="007F55CC" w:rsidRDefault="00C41940" w:rsidP="00C419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contextualSpacing/>
        <w:rPr>
          <w:rFonts w:ascii="Times New Roman" w:eastAsia="Calibri" w:hAnsi="Times New Roman"/>
          <w:b/>
          <w:bCs/>
          <w:sz w:val="24"/>
          <w:szCs w:val="24"/>
        </w:rPr>
      </w:pPr>
    </w:p>
    <w:p w:rsidR="00647326" w:rsidRPr="00647326" w:rsidRDefault="008150A8" w:rsidP="0064732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647326">
        <w:rPr>
          <w:rFonts w:ascii="Times New Roman" w:eastAsiaTheme="minorEastAsia" w:hAnsi="Times New Roman" w:cstheme="minorBidi"/>
          <w:b/>
          <w:bCs/>
          <w:sz w:val="24"/>
          <w:szCs w:val="24"/>
        </w:rPr>
        <w:t>Цель:</w:t>
      </w:r>
      <w:r w:rsidRPr="007F55CC">
        <w:rPr>
          <w:b/>
          <w:sz w:val="24"/>
          <w:szCs w:val="24"/>
        </w:rPr>
        <w:t xml:space="preserve"> </w:t>
      </w:r>
      <w:r w:rsidR="00647326" w:rsidRPr="00647326">
        <w:rPr>
          <w:rFonts w:ascii="Times New Roman" w:eastAsiaTheme="minorEastAsia" w:hAnsi="Times New Roman"/>
          <w:sz w:val="24"/>
          <w:szCs w:val="24"/>
        </w:rPr>
        <w:t>усвоение студентами литературно-эстетических категорий и явлений,  их образно-художественные традиций, воспитание у студентов понимания роли, места и значения литературы в системе национальной культуры.</w:t>
      </w:r>
    </w:p>
    <w:p w:rsidR="00647326" w:rsidRPr="00647326" w:rsidRDefault="00647326" w:rsidP="0064732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theme="minorBidi"/>
          <w:b/>
          <w:bCs/>
          <w:sz w:val="24"/>
          <w:szCs w:val="24"/>
        </w:rPr>
      </w:pPr>
      <w:r w:rsidRPr="00647326">
        <w:rPr>
          <w:rFonts w:ascii="Times New Roman" w:eastAsiaTheme="minorEastAsia" w:hAnsi="Times New Roman" w:cstheme="minorBidi"/>
          <w:b/>
          <w:bCs/>
          <w:sz w:val="24"/>
          <w:szCs w:val="24"/>
        </w:rPr>
        <w:t>Задачи дисциплины:</w:t>
      </w:r>
    </w:p>
    <w:p w:rsidR="00647326" w:rsidRPr="00647326" w:rsidRDefault="00647326" w:rsidP="00647326">
      <w:pPr>
        <w:widowControl w:val="0"/>
        <w:numPr>
          <w:ilvl w:val="0"/>
          <w:numId w:val="13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 w:rsidRPr="00647326">
        <w:rPr>
          <w:rFonts w:ascii="Times New Roman" w:eastAsiaTheme="minorEastAsia" w:hAnsi="Times New Roman"/>
          <w:sz w:val="24"/>
          <w:szCs w:val="24"/>
        </w:rPr>
        <w:t>освоение методологических и стилевых параметров доминантных явлений в литературоведении;</w:t>
      </w:r>
    </w:p>
    <w:p w:rsidR="00647326" w:rsidRPr="00647326" w:rsidRDefault="00647326" w:rsidP="00647326">
      <w:pPr>
        <w:widowControl w:val="0"/>
        <w:numPr>
          <w:ilvl w:val="0"/>
          <w:numId w:val="13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 w:rsidRPr="00647326">
        <w:rPr>
          <w:rFonts w:ascii="Times New Roman" w:eastAsiaTheme="minorEastAsia" w:hAnsi="Times New Roman"/>
          <w:sz w:val="24"/>
          <w:szCs w:val="24"/>
        </w:rPr>
        <w:t>формирование навыков эстетического анализа художественных произведений и литературных явлений;</w:t>
      </w:r>
    </w:p>
    <w:p w:rsidR="00647326" w:rsidRPr="00647326" w:rsidRDefault="00647326" w:rsidP="00647326">
      <w:pPr>
        <w:widowControl w:val="0"/>
        <w:numPr>
          <w:ilvl w:val="0"/>
          <w:numId w:val="13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 w:rsidRPr="00647326">
        <w:rPr>
          <w:rFonts w:ascii="Times New Roman" w:eastAsiaTheme="minorEastAsia" w:hAnsi="Times New Roman"/>
          <w:sz w:val="24"/>
          <w:szCs w:val="24"/>
        </w:rPr>
        <w:t>обучение исходным принципам филологического подхода к разбору произведения словесного искусства на основе современной литературоведческой терминологии и аналитических методик.</w:t>
      </w:r>
    </w:p>
    <w:p w:rsidR="005C3C97" w:rsidRPr="007F55CC" w:rsidRDefault="005C3C97" w:rsidP="00647326">
      <w:pPr>
        <w:pStyle w:val="a6"/>
        <w:rPr>
          <w:rFonts w:eastAsia="Calibri"/>
          <w:bCs/>
          <w:sz w:val="24"/>
          <w:szCs w:val="24"/>
        </w:rPr>
      </w:pPr>
    </w:p>
    <w:p w:rsidR="00025F17" w:rsidRPr="007F55CC" w:rsidRDefault="00025F17" w:rsidP="005C3C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МЕСТО ДИСЦИПЛИНЫ В СТРУКТУРЕ ООП АСПИРАНТУРЫ</w:t>
      </w:r>
    </w:p>
    <w:p w:rsidR="001E014B" w:rsidRPr="001E014B" w:rsidRDefault="001E014B" w:rsidP="001E014B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E014B">
        <w:rPr>
          <w:rFonts w:ascii="Times New Roman" w:hAnsi="Times New Roman"/>
          <w:bCs/>
          <w:sz w:val="24"/>
          <w:szCs w:val="24"/>
        </w:rPr>
        <w:t xml:space="preserve">Дисциплина «Теория </w:t>
      </w:r>
      <w:r w:rsidR="00DA4A0B">
        <w:rPr>
          <w:rFonts w:ascii="Times New Roman" w:hAnsi="Times New Roman"/>
          <w:bCs/>
          <w:sz w:val="24"/>
          <w:szCs w:val="24"/>
        </w:rPr>
        <w:t xml:space="preserve">русской и татарской </w:t>
      </w:r>
      <w:r w:rsidRPr="001E014B">
        <w:rPr>
          <w:rFonts w:ascii="Times New Roman" w:hAnsi="Times New Roman"/>
          <w:bCs/>
          <w:sz w:val="24"/>
          <w:szCs w:val="24"/>
        </w:rPr>
        <w:t>литературы»</w:t>
      </w:r>
      <w:r w:rsidRPr="001E014B">
        <w:rPr>
          <w:bCs/>
          <w:szCs w:val="24"/>
        </w:rPr>
        <w:t xml:space="preserve"> </w:t>
      </w:r>
      <w:r w:rsidRPr="001E014B">
        <w:rPr>
          <w:rFonts w:ascii="Times New Roman" w:hAnsi="Times New Roman"/>
          <w:bCs/>
          <w:sz w:val="24"/>
          <w:szCs w:val="24"/>
        </w:rPr>
        <w:t xml:space="preserve">входит в блок «Образовательный компонент» и является обязательной дисциплиной, направленной на подготовку аспиранта по специальности </w:t>
      </w:r>
      <w:r w:rsidRPr="001E014B">
        <w:rPr>
          <w:rFonts w:ascii="Times New Roman" w:hAnsi="Times New Roman"/>
          <w:sz w:val="24"/>
          <w:szCs w:val="24"/>
        </w:rPr>
        <w:t xml:space="preserve">5.9.1. Русская литература и литература народов Российской Федерации. </w:t>
      </w:r>
      <w:r w:rsidRPr="001E014B">
        <w:rPr>
          <w:rFonts w:ascii="Times New Roman" w:eastAsia="Calibri" w:hAnsi="Times New Roman"/>
          <w:sz w:val="24"/>
          <w:szCs w:val="24"/>
        </w:rPr>
        <w:t>Осваивается на 1 курсе.</w:t>
      </w:r>
    </w:p>
    <w:p w:rsidR="001E014B" w:rsidRPr="002527B3" w:rsidRDefault="001E014B" w:rsidP="001E014B">
      <w:pPr>
        <w:pStyle w:val="a5"/>
        <w:ind w:firstLine="709"/>
        <w:rPr>
          <w:rFonts w:eastAsia="Calibri" w:cs="Times New Roman"/>
          <w:szCs w:val="24"/>
        </w:rPr>
      </w:pPr>
      <w:r w:rsidRPr="00C043BF">
        <w:rPr>
          <w:rFonts w:cs="Times New Roman"/>
          <w:bCs/>
          <w:szCs w:val="24"/>
          <w:lang w:bidi="ar-EG"/>
        </w:rPr>
        <w:t>Знания, полученные при изучении дисциплины</w:t>
      </w:r>
      <w:r>
        <w:rPr>
          <w:rFonts w:cs="Times New Roman"/>
          <w:bCs/>
          <w:szCs w:val="24"/>
          <w:lang w:bidi="ar-EG"/>
        </w:rPr>
        <w:t xml:space="preserve"> </w:t>
      </w:r>
      <w:r w:rsidRPr="00195F58">
        <w:rPr>
          <w:rFonts w:cs="Times New Roman"/>
          <w:bCs/>
          <w:szCs w:val="24"/>
        </w:rPr>
        <w:t>«</w:t>
      </w:r>
      <w:r w:rsidR="00DA4A0B" w:rsidRPr="001E014B">
        <w:rPr>
          <w:bCs/>
          <w:szCs w:val="24"/>
        </w:rPr>
        <w:t xml:space="preserve">Теория </w:t>
      </w:r>
      <w:r w:rsidR="00DA4A0B">
        <w:rPr>
          <w:bCs/>
          <w:szCs w:val="24"/>
        </w:rPr>
        <w:t xml:space="preserve">русской и татарской </w:t>
      </w:r>
      <w:r w:rsidR="00DA4A0B" w:rsidRPr="001E014B">
        <w:rPr>
          <w:bCs/>
          <w:szCs w:val="24"/>
        </w:rPr>
        <w:t>литературы</w:t>
      </w:r>
      <w:r w:rsidRPr="00195F58">
        <w:rPr>
          <w:rFonts w:cs="Times New Roman"/>
          <w:bCs/>
          <w:szCs w:val="24"/>
        </w:rPr>
        <w:t>»</w:t>
      </w:r>
      <w:r w:rsidRPr="00C043BF">
        <w:rPr>
          <w:rFonts w:cs="Times New Roman"/>
          <w:bCs/>
          <w:szCs w:val="24"/>
          <w:lang w:bidi="ar-EG"/>
        </w:rPr>
        <w:t>, будут использованы в дальнейшем в научно-исследовательской работе аспиранта и при подготовке к кандидатскому экзамену</w:t>
      </w:r>
      <w:r>
        <w:rPr>
          <w:rFonts w:cs="Times New Roman"/>
          <w:bCs/>
          <w:szCs w:val="24"/>
          <w:lang w:bidi="ar-EG"/>
        </w:rPr>
        <w:t xml:space="preserve"> </w:t>
      </w:r>
      <w:r w:rsidRPr="008702FC">
        <w:rPr>
          <w:bCs/>
          <w:szCs w:val="24"/>
        </w:rPr>
        <w:t xml:space="preserve">по специальности </w:t>
      </w:r>
      <w:r w:rsidRPr="008702FC">
        <w:rPr>
          <w:szCs w:val="24"/>
        </w:rPr>
        <w:t>5.9.1. Русская литература и литература народов Российской Федераци</w:t>
      </w:r>
      <w:r>
        <w:rPr>
          <w:szCs w:val="24"/>
        </w:rPr>
        <w:t>и</w:t>
      </w:r>
      <w:r w:rsidRPr="00C043BF">
        <w:rPr>
          <w:rFonts w:cs="Times New Roman"/>
          <w:bCs/>
          <w:szCs w:val="24"/>
          <w:lang w:bidi="ar-EG"/>
        </w:rPr>
        <w:t>.</w:t>
      </w:r>
    </w:p>
    <w:p w:rsidR="00647326" w:rsidRDefault="00647326" w:rsidP="006473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sz w:val="24"/>
          <w:szCs w:val="24"/>
          <w:lang w:eastAsia="ar-SA"/>
        </w:rPr>
      </w:pPr>
    </w:p>
    <w:p w:rsidR="00025F17" w:rsidRPr="007F55CC" w:rsidRDefault="00025F17" w:rsidP="006473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3.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>ТРЕБОВАНИЯ К РЕЗУЛЬТАТАМ ОСВОЕНИЯ</w:t>
      </w:r>
    </w:p>
    <w:p w:rsidR="00025F17" w:rsidRPr="007F55CC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025F17" w:rsidRPr="007F55CC" w:rsidRDefault="00EE428D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 xml:space="preserve">Дисциплина </w:t>
      </w:r>
      <w:r w:rsidR="002973C4" w:rsidRPr="007F55CC">
        <w:rPr>
          <w:rFonts w:ascii="Times New Roman" w:eastAsia="Calibri" w:hAnsi="Times New Roman"/>
          <w:bCs/>
          <w:sz w:val="24"/>
          <w:szCs w:val="24"/>
        </w:rPr>
        <w:t>«</w:t>
      </w:r>
      <w:r w:rsidR="00DA4A0B" w:rsidRPr="001E014B">
        <w:rPr>
          <w:rFonts w:ascii="Times New Roman" w:hAnsi="Times New Roman"/>
          <w:bCs/>
          <w:sz w:val="24"/>
          <w:szCs w:val="24"/>
        </w:rPr>
        <w:t xml:space="preserve">Теория </w:t>
      </w:r>
      <w:r w:rsidR="00DA4A0B">
        <w:rPr>
          <w:rFonts w:ascii="Times New Roman" w:hAnsi="Times New Roman"/>
          <w:bCs/>
          <w:sz w:val="24"/>
          <w:szCs w:val="24"/>
        </w:rPr>
        <w:t xml:space="preserve">русской и татарской </w:t>
      </w:r>
      <w:r w:rsidR="00DA4A0B" w:rsidRPr="001E014B">
        <w:rPr>
          <w:rFonts w:ascii="Times New Roman" w:hAnsi="Times New Roman"/>
          <w:bCs/>
          <w:sz w:val="24"/>
          <w:szCs w:val="24"/>
        </w:rPr>
        <w:t>литературы</w:t>
      </w:r>
      <w:r w:rsidR="002973C4" w:rsidRPr="007F55CC">
        <w:rPr>
          <w:rFonts w:ascii="Times New Roman" w:hAnsi="Times New Roman"/>
          <w:bCs/>
          <w:sz w:val="24"/>
          <w:szCs w:val="24"/>
        </w:rPr>
        <w:t xml:space="preserve">» </w:t>
      </w:r>
      <w:r w:rsidR="00025F17" w:rsidRPr="007F55CC">
        <w:rPr>
          <w:rFonts w:ascii="Times New Roman" w:eastAsia="Calibri" w:hAnsi="Times New Roman"/>
          <w:bCs/>
          <w:sz w:val="24"/>
          <w:szCs w:val="24"/>
        </w:rPr>
        <w:t>направлена на формирование у аспирантов следующих компетенций:</w:t>
      </w:r>
    </w:p>
    <w:p w:rsidR="000A4AB6" w:rsidRPr="000A4AB6" w:rsidRDefault="000A4AB6" w:rsidP="000A4AB6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</w:rPr>
      </w:pPr>
      <w:r w:rsidRPr="000A4AB6">
        <w:rPr>
          <w:rFonts w:ascii="Times New Roman" w:eastAsiaTheme="minorEastAsia" w:hAnsi="Times New Roman" w:cstheme="minorBidi"/>
          <w:sz w:val="24"/>
          <w:szCs w:val="24"/>
        </w:rPr>
        <w:t xml:space="preserve"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технологий; </w:t>
      </w:r>
    </w:p>
    <w:p w:rsidR="000A4AB6" w:rsidRPr="000A4AB6" w:rsidRDefault="000A4AB6" w:rsidP="000A4A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theme="minorBidi"/>
          <w:sz w:val="24"/>
          <w:szCs w:val="24"/>
        </w:rPr>
      </w:pPr>
      <w:r w:rsidRPr="000A4AB6">
        <w:rPr>
          <w:rFonts w:ascii="Times New Roman" w:eastAsia="TimesNewRomanPSMT" w:hAnsi="Times New Roman" w:cstheme="minorBidi"/>
          <w:sz w:val="24"/>
          <w:szCs w:val="24"/>
        </w:rPr>
        <w:t xml:space="preserve">ПК-1 </w:t>
      </w:r>
      <w:r w:rsidRPr="000A4AB6">
        <w:rPr>
          <w:rFonts w:ascii="Times New Roman" w:eastAsiaTheme="minorEastAsia" w:hAnsi="Times New Roman" w:cstheme="minorBidi"/>
          <w:sz w:val="24"/>
          <w:szCs w:val="24"/>
        </w:rPr>
        <w:t>– г</w:t>
      </w:r>
      <w:r w:rsidRPr="000A4AB6">
        <w:rPr>
          <w:rFonts w:ascii="Times New Roman" w:eastAsia="Calibri" w:hAnsi="Times New Roman" w:cstheme="minorBidi"/>
          <w:sz w:val="24"/>
          <w:szCs w:val="24"/>
        </w:rPr>
        <w:t>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</w:r>
      <w:r w:rsidRPr="000A4AB6">
        <w:rPr>
          <w:rFonts w:ascii="Times New Roman" w:eastAsia="TimesNewRomanPSMT" w:hAnsi="Times New Roman" w:cstheme="minorBidi"/>
          <w:sz w:val="24"/>
          <w:szCs w:val="24"/>
        </w:rPr>
        <w:t>;</w:t>
      </w:r>
    </w:p>
    <w:p w:rsidR="000A4AB6" w:rsidRPr="000A4AB6" w:rsidRDefault="000A4AB6" w:rsidP="000A4A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theme="minorBidi"/>
          <w:sz w:val="24"/>
          <w:szCs w:val="24"/>
        </w:rPr>
      </w:pPr>
      <w:r w:rsidRPr="000A4AB6">
        <w:rPr>
          <w:rFonts w:ascii="Times New Roman" w:eastAsia="TimesNewRomanPSMT" w:hAnsi="Times New Roman" w:cstheme="minorBidi"/>
          <w:sz w:val="24"/>
          <w:szCs w:val="24"/>
        </w:rPr>
        <w:t>УК-3 - готовность участвовать в работе российских и международных исследовательских коллективов по решению научных и научно-образовательных задач.</w:t>
      </w:r>
    </w:p>
    <w:p w:rsidR="006238B1" w:rsidRPr="007F55CC" w:rsidRDefault="006238B1" w:rsidP="005C3C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025F17" w:rsidRPr="007F55CC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В результате освоения дисциплины аспирант должен (</w:t>
      </w:r>
      <w:r w:rsidRPr="007F55CC">
        <w:rPr>
          <w:rFonts w:ascii="Times New Roman" w:eastAsia="Calibri" w:hAnsi="Times New Roman"/>
          <w:bCs/>
          <w:i/>
          <w:sz w:val="24"/>
          <w:szCs w:val="24"/>
        </w:rPr>
        <w:t>основываясь на ЗУВ компетенций дисциплины</w:t>
      </w:r>
      <w:r w:rsidRPr="007F55CC">
        <w:rPr>
          <w:rFonts w:ascii="Times New Roman" w:eastAsia="Calibri" w:hAnsi="Times New Roman"/>
          <w:bCs/>
          <w:sz w:val="24"/>
          <w:szCs w:val="24"/>
        </w:rPr>
        <w:t>):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/>
          <w:sz w:val="24"/>
          <w:szCs w:val="24"/>
        </w:rPr>
        <w:sectPr w:rsidR="00C67B12" w:rsidRPr="007F55CC" w:rsidSect="00C41940">
          <w:footerReference w:type="default" r:id="rId11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 w:rsidRPr="007F55CC">
        <w:rPr>
          <w:rFonts w:ascii="Times New Roman" w:eastAsia="Calibri" w:hAnsi="Times New Roman"/>
          <w:b/>
          <w:sz w:val="24"/>
          <w:szCs w:val="24"/>
        </w:rPr>
        <w:br w:type="page"/>
      </w: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lastRenderedPageBreak/>
        <w:t>Таблица 1</w:t>
      </w: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Формируемые компетенции</w:t>
      </w:r>
    </w:p>
    <w:p w:rsidR="007E7B39" w:rsidRPr="007F55CC" w:rsidRDefault="007E7B39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</w:p>
    <w:tbl>
      <w:tblPr>
        <w:tblW w:w="14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15"/>
        <w:gridCol w:w="2294"/>
        <w:gridCol w:w="2404"/>
        <w:gridCol w:w="2517"/>
        <w:gridCol w:w="2784"/>
        <w:gridCol w:w="2476"/>
      </w:tblGrid>
      <w:tr w:rsidR="00EF54B3" w:rsidRPr="00C41940" w:rsidTr="0054298F">
        <w:trPr>
          <w:trHeight w:val="40"/>
        </w:trPr>
        <w:tc>
          <w:tcPr>
            <w:tcW w:w="2208" w:type="dxa"/>
            <w:gridSpan w:val="2"/>
            <w:vMerge w:val="restart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2475" w:type="dxa"/>
            <w:gridSpan w:val="5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B009B4" w:rsidRPr="00C41940" w:rsidTr="0054298F">
        <w:trPr>
          <w:trHeight w:val="40"/>
        </w:trPr>
        <w:tc>
          <w:tcPr>
            <w:tcW w:w="2208" w:type="dxa"/>
            <w:gridSpan w:val="2"/>
            <w:vMerge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84" w:type="dxa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76" w:type="dxa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B009B4" w:rsidRPr="00C41940" w:rsidTr="0054298F">
        <w:trPr>
          <w:trHeight w:val="829"/>
        </w:trPr>
        <w:tc>
          <w:tcPr>
            <w:tcW w:w="14683" w:type="dxa"/>
            <w:gridSpan w:val="7"/>
            <w:shd w:val="clear" w:color="auto" w:fill="auto"/>
            <w:vAlign w:val="center"/>
          </w:tcPr>
          <w:p w:rsidR="00B009B4" w:rsidRPr="00C41940" w:rsidRDefault="00B009B4" w:rsidP="00B009B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ОПК – 1 – способность самостоятельно осуществлять научно-исследовательскую деятельность в области </w:t>
            </w:r>
            <w:r w:rsidRPr="00C41940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языкознания и литературоведения</w:t>
            </w: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 с использованием современных методов исследования и информационно-коммуникационных технологий</w:t>
            </w:r>
          </w:p>
        </w:tc>
      </w:tr>
      <w:tr w:rsidR="00C41940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940" w:rsidRPr="00C41940" w:rsidRDefault="00C41940" w:rsidP="00C419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Pr="00C41940" w:rsidRDefault="00C41940" w:rsidP="000A4AB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Не знает способы осуществления научно-исследовательской деятельности 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с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исполь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зованием современных методов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исследования и информационно-коммуникационных технологий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Default="00C41940" w:rsidP="00C41940">
            <w:pPr>
              <w:spacing w:line="240" w:lineRule="auto"/>
            </w:pP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Не знает способы осуществления научно-исследовательской деятельности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Default="00C41940" w:rsidP="00C4194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Фрагментарно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 знает способы осуществления научно-исследовательской деятельности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Default="00C41940" w:rsidP="00C4194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нает способы осуществления научно-исследовательской деятельности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нно-коммуникационных технологий,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Default="00C41940" w:rsidP="00C4194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нает способы осуществления научно-исследовательской деятельности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с использованием современных методов исследования и информационно-коммуникационных технологий </w:t>
            </w:r>
          </w:p>
        </w:tc>
      </w:tr>
      <w:tr w:rsidR="00C41940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940" w:rsidRPr="00C41940" w:rsidRDefault="00C41940" w:rsidP="00C419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Pr="00C41940" w:rsidRDefault="00C41940" w:rsidP="00C4194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Не умеет самостоятельно осуществлять научно-исследовательскую деятельность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с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исполь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зованием современных методов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исследования и информационно-коммуникационных технологий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Default="00C41940" w:rsidP="000A4AB6">
            <w:pPr>
              <w:spacing w:line="240" w:lineRule="auto"/>
            </w:pP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Не умеет самостоятельно осуществлять научно-исследовательскую деятельность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 с использованием современных методов исследования и информационно-коммуникационных технологий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Default="00C41940" w:rsidP="00C4194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 умеет самостоятельно осуществлять научно-исследовательскую деятельность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 с использованием современных методов исследования и информационно-коммуникационных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технологий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Default="00C41940" w:rsidP="00C4194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У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меет самостоятельно осуществлять научно-исследовательскую деятельность в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 с использованием современных методов исследования и информационно-коммуникационных технологий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, но допускает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40" w:rsidRDefault="00C41940" w:rsidP="00C4194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У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меет самостоятельно осуществлять научно-исследовательскую деятельность в области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 с использованием современных методов исследования и информационно-коммуникационных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технологий</w:t>
            </w:r>
          </w:p>
        </w:tc>
      </w:tr>
      <w:tr w:rsidR="00691D72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D72" w:rsidRPr="00C41940" w:rsidRDefault="00691D72" w:rsidP="00691D7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D72" w:rsidRPr="00691D72" w:rsidRDefault="00691D72" w:rsidP="00691D7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val="tt-RU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навыками осуществления научно-исследовательской деятельности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исполь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зованием современных методов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исследования и информационно-коммуникационных</w:t>
            </w: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D72" w:rsidRDefault="00691D72" w:rsidP="00691D72">
            <w:pPr>
              <w:spacing w:line="240" w:lineRule="auto"/>
            </w:pPr>
            <w:r w:rsidRPr="00486E12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навыками осуществления научно-исследовательской деятельности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информационно-коммуникационных</w:t>
            </w:r>
            <w:r w:rsidRPr="00486E12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D72" w:rsidRDefault="00691D72" w:rsidP="00691D72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>Слабо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 xml:space="preserve"> владеет навыками осуществления научно-исследовательской деятельности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информационно-коммуникационных</w:t>
            </w:r>
            <w:r w:rsidRPr="00486E12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D72" w:rsidRDefault="00691D72" w:rsidP="00691D72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>В</w:t>
            </w:r>
            <w:proofErr w:type="spellStart"/>
            <w:r w:rsidRPr="00486E12">
              <w:rPr>
                <w:rFonts w:ascii="Times New Roman" w:eastAsia="Calibri" w:hAnsi="Times New Roman"/>
                <w:sz w:val="20"/>
                <w:szCs w:val="20"/>
              </w:rPr>
              <w:t>ладеет</w:t>
            </w:r>
            <w:proofErr w:type="spellEnd"/>
            <w:r w:rsidRPr="00486E12">
              <w:rPr>
                <w:rFonts w:ascii="Times New Roman" w:eastAsia="Calibri" w:hAnsi="Times New Roman"/>
                <w:sz w:val="20"/>
                <w:szCs w:val="20"/>
              </w:rPr>
              <w:t xml:space="preserve"> навыками осуществления научно-исследовательской деятельности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информационно-коммуникационных</w:t>
            </w:r>
            <w:r w:rsidRPr="00486E12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  <w:r w:rsidR="000A4AB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>, но допускает незначитель</w:t>
            </w: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>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D72" w:rsidRDefault="00691D72" w:rsidP="00691D72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>В</w:t>
            </w:r>
            <w:proofErr w:type="spellStart"/>
            <w:r w:rsidRPr="00486E12">
              <w:rPr>
                <w:rFonts w:ascii="Times New Roman" w:eastAsia="Calibri" w:hAnsi="Times New Roman"/>
                <w:sz w:val="20"/>
                <w:szCs w:val="20"/>
              </w:rPr>
              <w:t>ладеет</w:t>
            </w:r>
            <w:proofErr w:type="spellEnd"/>
            <w:r w:rsidRPr="00486E12">
              <w:rPr>
                <w:rFonts w:ascii="Times New Roman" w:eastAsia="Calibri" w:hAnsi="Times New Roman"/>
                <w:sz w:val="20"/>
                <w:szCs w:val="20"/>
              </w:rPr>
              <w:t xml:space="preserve"> навыками осуществления научно-исследовательской деятельности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информационно-коммуникационных</w:t>
            </w:r>
            <w:r w:rsidRPr="00486E12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</w:p>
        </w:tc>
      </w:tr>
      <w:tr w:rsidR="00A933FF" w:rsidRPr="00C41940" w:rsidTr="0054298F">
        <w:trPr>
          <w:trHeight w:val="829"/>
        </w:trPr>
        <w:tc>
          <w:tcPr>
            <w:tcW w:w="146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33FF" w:rsidRPr="00C41940" w:rsidRDefault="00A933FF" w:rsidP="00B164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>ПК-1 - Готовность использовать для решения конкретных исследовательских задач методы, разрабатываемые разными направлениями современно</w:t>
            </w:r>
            <w:r w:rsidRPr="00C41940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го языкознаия и литературоведения</w:t>
            </w: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 и интерпретировать полученные результаты в терминах этих исследовательских направлений</w:t>
            </w:r>
          </w:p>
        </w:tc>
      </w:tr>
      <w:tr w:rsidR="00B164C6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4C6" w:rsidRPr="00C41940" w:rsidRDefault="00B164C6" w:rsidP="00B164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Pr="00C41940" w:rsidRDefault="00B164C6" w:rsidP="000A4AB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решения конкретных исследовательских задач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и  </w:t>
            </w:r>
            <w:proofErr w:type="spellStart"/>
            <w:r w:rsidRPr="00C41940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полученны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х результатов в термины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исследовательских направлений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решения конкретных исследовательских задач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исследовательских направлений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Фрагментарно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знает методы решения конкретных исследовательских задач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исследовательских направлений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нает методы решения конкретных исследовательских задач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теории литературы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 интерпретации</w:t>
            </w:r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нает методы решения конкретных исследовательских задач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и </w:t>
            </w:r>
            <w:proofErr w:type="spellStart"/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исследовательских направлений </w:t>
            </w:r>
          </w:p>
        </w:tc>
      </w:tr>
      <w:tr w:rsidR="00B164C6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4C6" w:rsidRPr="00C41940" w:rsidRDefault="00B164C6" w:rsidP="00B164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Pr="00C41940" w:rsidRDefault="00B164C6" w:rsidP="00B164C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Не умеет использовать методы, решения конкретных исследовательских задач 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 xml:space="preserve">в области теории литературы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C41940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интерпрет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полученны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х результатов в термины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исследовательских направлений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 w:rsidRPr="00374ED6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Не умеет использовать методы, решения конкретных исследовательских задач 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 xml:space="preserve">в области теории литературы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374ED6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интерпрет</w:t>
            </w:r>
            <w:proofErr w:type="spellEnd"/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Слабо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 умеет использовать методы, решения конкретных исследовательских задач 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 xml:space="preserve">в области теории литературы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374ED6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интерпрет</w:t>
            </w:r>
            <w:proofErr w:type="spellEnd"/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У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меет использовать методы, решения конкретных исследовательских задач 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 xml:space="preserve">в области теории литературы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374E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исследовательских направлений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У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меет использовать методы, решения конкретных исследовательских задач </w:t>
            </w:r>
            <w:r w:rsidR="000A4AB6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 и </w:t>
            </w:r>
            <w:proofErr w:type="spellStart"/>
            <w:r w:rsidRPr="00374ED6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интерпрет</w:t>
            </w:r>
            <w:proofErr w:type="spellEnd"/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</w:p>
        </w:tc>
      </w:tr>
      <w:tr w:rsidR="00B164C6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4C6" w:rsidRPr="00C41940" w:rsidRDefault="00B164C6" w:rsidP="00B164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Pr="00C41940" w:rsidRDefault="00B164C6" w:rsidP="000A4AB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Не владеет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олученные результаты в термины 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>в термины теории литературы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 владеет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в термины 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в термины 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>ладеет навыками реш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в термины 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>теории литературы</w:t>
            </w:r>
          </w:p>
        </w:tc>
      </w:tr>
      <w:tr w:rsidR="0054298F" w:rsidRPr="0054298F" w:rsidTr="0054298F">
        <w:trPr>
          <w:trHeight w:val="379"/>
        </w:trPr>
        <w:tc>
          <w:tcPr>
            <w:tcW w:w="146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54298F" w:rsidRDefault="0054298F" w:rsidP="005429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298F">
              <w:rPr>
                <w:rFonts w:ascii="Times New Roman" w:hAnsi="Times New Roman"/>
                <w:i/>
                <w:sz w:val="20"/>
                <w:szCs w:val="20"/>
              </w:rPr>
              <w:t>УК-3 Готовность участвовать в работе российских и международных исследовательских коллективов по решению научных образовательных задач</w:t>
            </w:r>
          </w:p>
        </w:tc>
      </w:tr>
      <w:tr w:rsidR="0054298F" w:rsidRPr="0054298F" w:rsidTr="0054298F">
        <w:trPr>
          <w:trHeight w:val="8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работы, применяемые в российских исследовательских коллективах по решению научных образовательных задач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 области теории литературы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 xml:space="preserve">Слабо знает работы, применяемые в международных исследовательских коллективах  по решению научных образовательных задач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 области теории литературы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 xml:space="preserve">Фрагментарные знания методов работы в российских исследовательских коллективах по решению научных образовательных задач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 области теории литературы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>Знает методы работы в  российских и международных исследовательских коллективах по решению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области теории литературы</w:t>
            </w:r>
            <w:r w:rsidRPr="0054298F"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 xml:space="preserve">Знает методы работы в  российских и международных исследовательских коллективах по решению сложных  научных образовательных задач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 области теории литературы</w:t>
            </w:r>
          </w:p>
        </w:tc>
      </w:tr>
      <w:tr w:rsidR="0054298F" w:rsidRPr="0054298F" w:rsidTr="0054298F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>Не умеет работать в российских исследовательских коллективах по решению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54298F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в области теории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литературы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Не умеет работать в международных исследовательских коллективах по решению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области теории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литературы</w:t>
            </w:r>
            <w:r w:rsidRPr="0054298F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Слабые умения применять методы работы в российских исследовательских коллективах по решению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области теории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литературы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Умеет применять методы работы в  российских и международных исследовательских коллективах по решению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области теории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литературы</w:t>
            </w:r>
            <w:r w:rsidRPr="0054298F"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Умеет применять методы работы в  российских и международных исследовательских коллективах по решению сложных 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области теории литературы</w:t>
            </w:r>
            <w:r w:rsidRPr="0054298F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</w:tr>
      <w:tr w:rsidR="0054298F" w:rsidRPr="0054298F" w:rsidTr="0054298F">
        <w:trPr>
          <w:trHeight w:val="8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методами, применяемыми в работе российских исследовательских коллективах по решению научных образовательных задач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 области теории литературы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>Не владеет методами, применяемыми в работе международных исследовательских коллективах по решению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области теории литературы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>Слабо владеет методами работы в российских исследовательских коллективах по решению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области теории литературы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>Владеет методами работы в  российских и международных исследовательских коллективах по решению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области теории литературы</w:t>
            </w:r>
            <w:r w:rsidRPr="0054298F"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54298F" w:rsidRDefault="0054298F" w:rsidP="005429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sz w:val="20"/>
                <w:szCs w:val="20"/>
              </w:rPr>
              <w:t>Владеет методами работы в  российских и международных исследовательских коллективах по решению сложных  научных 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области теории литературы</w:t>
            </w:r>
          </w:p>
        </w:tc>
      </w:tr>
    </w:tbl>
    <w:p w:rsidR="00C67B12" w:rsidRPr="007F55CC" w:rsidRDefault="00C67B12">
      <w:pPr>
        <w:rPr>
          <w:rFonts w:ascii="Times New Roman" w:eastAsia="Calibri" w:hAnsi="Times New Roman"/>
          <w:b/>
          <w:sz w:val="24"/>
          <w:szCs w:val="24"/>
        </w:rPr>
        <w:sectPr w:rsidR="00C67B12" w:rsidRPr="007F55CC" w:rsidSect="00C41940">
          <w:pgSz w:w="16838" w:h="11906" w:orient="landscape"/>
          <w:pgMar w:top="1701" w:right="1134" w:bottom="851" w:left="993" w:header="709" w:footer="709" w:gutter="0"/>
          <w:cols w:space="708"/>
          <w:docGrid w:linePitch="360"/>
        </w:sectPr>
      </w:pPr>
    </w:p>
    <w:p w:rsidR="00025F17" w:rsidRPr="007F55CC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F55CC">
        <w:rPr>
          <w:rFonts w:ascii="Times New Roman" w:eastAsia="Calibri" w:hAnsi="Times New Roman"/>
          <w:b/>
          <w:sz w:val="24"/>
          <w:szCs w:val="24"/>
        </w:rPr>
        <w:lastRenderedPageBreak/>
        <w:t>4.</w:t>
      </w:r>
      <w:r w:rsidRPr="007F55CC">
        <w:rPr>
          <w:rFonts w:ascii="Times New Roman" w:eastAsia="Calibri" w:hAnsi="Times New Roman"/>
          <w:b/>
          <w:sz w:val="24"/>
          <w:szCs w:val="24"/>
        </w:rPr>
        <w:tab/>
        <w:t>СТРУКТУРА, ОБЪЕМ И ВИДЫ УЧЕБНОЙ РАБОТЫ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F37591" w:rsidRPr="007F55CC" w:rsidRDefault="00CF48A0" w:rsidP="00F3759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>Общая трудоемкость дисциплины составляет 3 ЗЕ или 108 академических часов (36 часов – аудиторная работа, 72 часа – самостоятельная работа).</w:t>
      </w:r>
      <w:r w:rsidR="00F37591" w:rsidRPr="007F55CC">
        <w:rPr>
          <w:rFonts w:ascii="Times New Roman" w:hAnsi="Times New Roman"/>
          <w:sz w:val="24"/>
          <w:szCs w:val="24"/>
        </w:rPr>
        <w:t xml:space="preserve"> </w:t>
      </w:r>
      <w:r w:rsidR="00F37591" w:rsidRPr="007F55CC">
        <w:rPr>
          <w:rFonts w:ascii="Times New Roman" w:eastAsia="Calibri" w:hAnsi="Times New Roman"/>
          <w:bCs/>
          <w:sz w:val="24"/>
          <w:szCs w:val="24"/>
        </w:rPr>
        <w:t xml:space="preserve">Время проведения 1 семестр </w:t>
      </w:r>
      <w:r w:rsidR="00E9687D">
        <w:rPr>
          <w:rFonts w:ascii="Times New Roman" w:eastAsia="Calibri" w:hAnsi="Times New Roman"/>
          <w:bCs/>
          <w:sz w:val="24"/>
          <w:szCs w:val="24"/>
        </w:rPr>
        <w:t>2</w:t>
      </w:r>
      <w:r w:rsidR="00F37591" w:rsidRPr="007F55CC">
        <w:rPr>
          <w:rFonts w:ascii="Times New Roman" w:eastAsia="Calibri" w:hAnsi="Times New Roman"/>
          <w:bCs/>
          <w:sz w:val="24"/>
          <w:szCs w:val="24"/>
        </w:rPr>
        <w:t xml:space="preserve">-го года обучения. 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2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 xml:space="preserve">Структура дисциплины, виды и объем учебной работы </w:t>
      </w:r>
    </w:p>
    <w:tbl>
      <w:tblPr>
        <w:tblW w:w="10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758"/>
        <w:gridCol w:w="601"/>
        <w:gridCol w:w="601"/>
        <w:gridCol w:w="450"/>
        <w:gridCol w:w="601"/>
        <w:gridCol w:w="601"/>
        <w:gridCol w:w="1055"/>
        <w:gridCol w:w="1804"/>
      </w:tblGrid>
      <w:tr w:rsidR="00025F17" w:rsidRPr="007F55CC" w:rsidTr="0054298F">
        <w:trPr>
          <w:trHeight w:val="539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9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025F17" w:rsidRPr="007F55CC" w:rsidTr="00A07374">
        <w:trPr>
          <w:trHeight w:val="274"/>
        </w:trPr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98F" w:rsidRPr="007F55CC" w:rsidTr="00A07374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8F" w:rsidRPr="007F55CC" w:rsidRDefault="0054298F" w:rsidP="00542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298F" w:rsidRDefault="0054298F" w:rsidP="0054298F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Введение в дисциплину.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54298F" w:rsidRPr="00AE6BB3" w:rsidRDefault="0054298F" w:rsidP="005429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7F55CC" w:rsidRDefault="0054298F" w:rsidP="0054298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7F55CC" w:rsidRDefault="0054298F" w:rsidP="0054298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7F55CC" w:rsidRDefault="0054298F" w:rsidP="0054298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7F55CC" w:rsidRDefault="0054298F" w:rsidP="0054298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shd w:val="clear" w:color="auto" w:fill="auto"/>
            <w:vAlign w:val="center"/>
          </w:tcPr>
          <w:p w:rsidR="0054298F" w:rsidRPr="00AE6BB3" w:rsidRDefault="0054298F" w:rsidP="005429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7F55CC" w:rsidRDefault="0054298F" w:rsidP="00542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ОПК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F55CC">
              <w:rPr>
                <w:rFonts w:ascii="Times New Roman" w:hAnsi="Times New Roman"/>
                <w:sz w:val="24"/>
                <w:szCs w:val="24"/>
              </w:rPr>
              <w:t>1, ПК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 УК-3</w:t>
            </w:r>
          </w:p>
        </w:tc>
      </w:tr>
      <w:tr w:rsidR="00A07374" w:rsidRPr="007F55CC" w:rsidTr="00A07374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07374" w:rsidRPr="005A1159" w:rsidRDefault="00A07374" w:rsidP="00A07374">
            <w:pPr>
              <w:pStyle w:val="a5"/>
              <w:rPr>
                <w:szCs w:val="24"/>
              </w:rPr>
            </w:pPr>
            <w:r w:rsidRPr="00171905">
              <w:rPr>
                <w:szCs w:val="24"/>
              </w:rPr>
              <w:t>Сущность литературного творчества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jc w:val="center"/>
            </w:pPr>
            <w:r w:rsidRPr="003A6348">
              <w:rPr>
                <w:rFonts w:ascii="Times New Roman" w:hAnsi="Times New Roman"/>
                <w:sz w:val="24"/>
                <w:szCs w:val="24"/>
              </w:rPr>
              <w:t>ОПК-1, ПК-1, УК-3</w:t>
            </w:r>
          </w:p>
        </w:tc>
      </w:tr>
      <w:tr w:rsidR="00A07374" w:rsidRPr="007F55CC" w:rsidTr="00A07374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A6116E" w:rsidRDefault="00A07374" w:rsidP="00A07374">
            <w:pPr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6116E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Специфика образности в искусстве слова 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jc w:val="center"/>
            </w:pPr>
            <w:r w:rsidRPr="003A6348">
              <w:rPr>
                <w:rFonts w:ascii="Times New Roman" w:hAnsi="Times New Roman"/>
                <w:sz w:val="24"/>
                <w:szCs w:val="24"/>
              </w:rPr>
              <w:t>ОПК-1, ПК-1, УК-3</w:t>
            </w:r>
          </w:p>
        </w:tc>
      </w:tr>
      <w:tr w:rsidR="00A07374" w:rsidRPr="007F55CC" w:rsidTr="00A07374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07374" w:rsidRPr="00F96841" w:rsidRDefault="00A07374" w:rsidP="00A07374">
            <w:pPr>
              <w:pStyle w:val="a5"/>
              <w:rPr>
                <w:bCs/>
                <w:szCs w:val="24"/>
              </w:rPr>
            </w:pPr>
            <w:r w:rsidRPr="00F96841">
              <w:rPr>
                <w:szCs w:val="24"/>
              </w:rPr>
              <w:t>Художественная речь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A07374" w:rsidRPr="00AE6BB3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jc w:val="center"/>
            </w:pPr>
            <w:r w:rsidRPr="003A6348">
              <w:rPr>
                <w:rFonts w:ascii="Times New Roman" w:hAnsi="Times New Roman"/>
                <w:sz w:val="24"/>
                <w:szCs w:val="24"/>
              </w:rPr>
              <w:t>ОПК-1, ПК-1, УК-3</w:t>
            </w:r>
          </w:p>
        </w:tc>
      </w:tr>
      <w:tr w:rsidR="00A07374" w:rsidRPr="007F55CC" w:rsidTr="00A07374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A6116E" w:rsidRDefault="00A07374" w:rsidP="00A07374">
            <w:pPr>
              <w:pStyle w:val="a5"/>
              <w:rPr>
                <w:szCs w:val="24"/>
                <w:lang w:val="tt-RU"/>
              </w:rPr>
            </w:pPr>
            <w:r w:rsidRPr="005A1159">
              <w:rPr>
                <w:szCs w:val="24"/>
              </w:rPr>
              <w:t>Структура художественных литературных произведений разных жанров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jc w:val="center"/>
            </w:pPr>
            <w:r w:rsidRPr="003A6348">
              <w:rPr>
                <w:rFonts w:ascii="Times New Roman" w:hAnsi="Times New Roman"/>
                <w:sz w:val="24"/>
                <w:szCs w:val="24"/>
              </w:rPr>
              <w:t>ОПК-1, ПК-1, УК-3</w:t>
            </w:r>
          </w:p>
        </w:tc>
      </w:tr>
      <w:tr w:rsidR="00A07374" w:rsidRPr="007F55CC" w:rsidTr="00A07374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5A1159" w:rsidRDefault="00A07374" w:rsidP="00A07374">
            <w:pPr>
              <w:pStyle w:val="a5"/>
              <w:rPr>
                <w:szCs w:val="24"/>
                <w:lang w:val="tt-RU"/>
              </w:rPr>
            </w:pPr>
            <w:r w:rsidRPr="005A1159">
              <w:rPr>
                <w:szCs w:val="24"/>
              </w:rPr>
              <w:t>Художественный текст</w:t>
            </w:r>
            <w:r>
              <w:rPr>
                <w:szCs w:val="24"/>
                <w:lang w:val="tt-RU"/>
              </w:rPr>
              <w:t>.</w:t>
            </w:r>
            <w:r w:rsidRPr="005A1159">
              <w:rPr>
                <w:szCs w:val="24"/>
              </w:rPr>
              <w:t xml:space="preserve"> Сущность литературного творчества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jc w:val="center"/>
            </w:pPr>
            <w:r w:rsidRPr="003A6348">
              <w:rPr>
                <w:rFonts w:ascii="Times New Roman" w:hAnsi="Times New Roman"/>
                <w:sz w:val="24"/>
                <w:szCs w:val="24"/>
              </w:rPr>
              <w:t>ОПК-1, ПК-1, УК-3</w:t>
            </w:r>
          </w:p>
        </w:tc>
      </w:tr>
      <w:tr w:rsidR="00A07374" w:rsidRPr="007F55CC" w:rsidTr="00A07374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pStyle w:val="a5"/>
            </w:pPr>
            <w:r w:rsidRPr="005A1159">
              <w:rPr>
                <w:szCs w:val="24"/>
              </w:rPr>
              <w:t>Творческий метод и стиль писателя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jc w:val="center"/>
            </w:pPr>
            <w:r w:rsidRPr="003A6348">
              <w:rPr>
                <w:rFonts w:ascii="Times New Roman" w:hAnsi="Times New Roman"/>
                <w:sz w:val="24"/>
                <w:szCs w:val="24"/>
              </w:rPr>
              <w:t>ОПК-1, ПК-1, УК-3</w:t>
            </w:r>
          </w:p>
        </w:tc>
      </w:tr>
      <w:tr w:rsidR="00A07374" w:rsidRPr="007F55CC" w:rsidTr="00A07374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07374" w:rsidRPr="0019194A" w:rsidRDefault="00A07374" w:rsidP="00A07374">
            <w:pPr>
              <w:pStyle w:val="a5"/>
              <w:rPr>
                <w:szCs w:val="24"/>
              </w:rPr>
            </w:pPr>
            <w:r w:rsidRPr="0019194A">
              <w:rPr>
                <w:szCs w:val="24"/>
              </w:rPr>
              <w:t>Поэтика литературного произведения. Поэтика писателя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jc w:val="center"/>
            </w:pPr>
            <w:r w:rsidRPr="003A6348">
              <w:rPr>
                <w:rFonts w:ascii="Times New Roman" w:hAnsi="Times New Roman"/>
                <w:sz w:val="24"/>
                <w:szCs w:val="24"/>
              </w:rPr>
              <w:t>ОПК-1, ПК-1, УК-3</w:t>
            </w:r>
          </w:p>
        </w:tc>
      </w:tr>
      <w:tr w:rsidR="00A07374" w:rsidRPr="007F55CC" w:rsidTr="00A07374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Default="00A07374" w:rsidP="00A07374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Контроль (зачет)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374" w:rsidRPr="007F55CC" w:rsidTr="00A07374">
        <w:trPr>
          <w:trHeight w:val="29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7F55CC" w:rsidRDefault="00A07374" w:rsidP="00A07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374" w:rsidRPr="007F55CC" w:rsidRDefault="00A07374" w:rsidP="00A07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374" w:rsidRPr="007F55CC" w:rsidRDefault="00A07374" w:rsidP="00A07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 xml:space="preserve">Примечание: Л – лекции, С – семинары, </w:t>
      </w:r>
      <w:proofErr w:type="gramStart"/>
      <w:r w:rsidRPr="007F55CC">
        <w:rPr>
          <w:rFonts w:ascii="Times New Roman" w:eastAsia="Calibri" w:hAnsi="Times New Roman"/>
          <w:bCs/>
          <w:sz w:val="24"/>
          <w:szCs w:val="24"/>
        </w:rPr>
        <w:t>П</w:t>
      </w:r>
      <w:proofErr w:type="gramEnd"/>
      <w:r w:rsidRPr="007F55CC">
        <w:rPr>
          <w:rFonts w:ascii="Times New Roman" w:eastAsia="Calibri" w:hAnsi="Times New Roman"/>
          <w:bCs/>
          <w:sz w:val="24"/>
          <w:szCs w:val="24"/>
        </w:rPr>
        <w:t xml:space="preserve"> – практические занятия, ЛЗ - лабораторные занятия, СР – самостоятельная работа.</w:t>
      </w:r>
    </w:p>
    <w:p w:rsidR="00723B19" w:rsidRPr="007F55CC" w:rsidRDefault="00723B19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025F17" w:rsidRPr="007F55CC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F55CC">
        <w:rPr>
          <w:rFonts w:ascii="Times New Roman" w:eastAsia="Calibri" w:hAnsi="Times New Roman"/>
          <w:b/>
          <w:sz w:val="24"/>
          <w:szCs w:val="24"/>
        </w:rPr>
        <w:t>5.</w:t>
      </w:r>
      <w:r w:rsidRPr="007F55CC">
        <w:rPr>
          <w:rFonts w:ascii="Times New Roman" w:eastAsia="Calibri" w:hAnsi="Times New Roman"/>
          <w:b/>
          <w:sz w:val="24"/>
          <w:szCs w:val="24"/>
        </w:rPr>
        <w:tab/>
        <w:t>СОДЕРЖАНИЕ ДИСЦИПЛИНЫ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3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Содержание разделов дисциплины</w:t>
      </w:r>
    </w:p>
    <w:p w:rsidR="002C0D1B" w:rsidRPr="007F55CC" w:rsidRDefault="002C0D1B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7797"/>
      </w:tblGrid>
      <w:tr w:rsidR="00025F17" w:rsidRPr="007F55CC" w:rsidTr="00E76BEE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025F17" w:rsidRPr="007F55CC" w:rsidTr="00E76BEE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6BEE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7F55CC" w:rsidRDefault="00E76BEE" w:rsidP="00E76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76BEE" w:rsidRDefault="00E76BEE" w:rsidP="00E76BEE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Введение в дисциплину.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BEE" w:rsidRPr="007F55CC" w:rsidRDefault="00E76BEE" w:rsidP="00E76B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дисциплину.</w:t>
            </w:r>
          </w:p>
        </w:tc>
      </w:tr>
      <w:tr w:rsidR="00E76BEE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7F55CC" w:rsidRDefault="00E76BEE" w:rsidP="00E76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76BEE" w:rsidRPr="005A1159" w:rsidRDefault="00E76BEE" w:rsidP="00E76BEE">
            <w:pPr>
              <w:pStyle w:val="a5"/>
              <w:rPr>
                <w:szCs w:val="24"/>
              </w:rPr>
            </w:pPr>
            <w:r w:rsidRPr="00171905">
              <w:rPr>
                <w:szCs w:val="24"/>
              </w:rPr>
              <w:t xml:space="preserve">Сущность литературного </w:t>
            </w:r>
            <w:r w:rsidRPr="00171905">
              <w:rPr>
                <w:szCs w:val="24"/>
              </w:rPr>
              <w:lastRenderedPageBreak/>
              <w:t>творчества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BEE" w:rsidRPr="00E76BEE" w:rsidRDefault="00E76BEE" w:rsidP="00E76B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B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Сущность литературного творчества Концепции о сущности литературного творчества. Взгляды Платона и Аристотеля о сути </w:t>
            </w:r>
            <w:r w:rsidRPr="00E76BEE">
              <w:rPr>
                <w:rFonts w:ascii="Times New Roman" w:hAnsi="Times New Roman"/>
                <w:sz w:val="24"/>
                <w:szCs w:val="24"/>
              </w:rPr>
              <w:lastRenderedPageBreak/>
              <w:t>искусства: подражание природе, продолжение этих идей во взглядах классицистов.</w:t>
            </w:r>
          </w:p>
          <w:p w:rsidR="00E76BEE" w:rsidRPr="00E76BEE" w:rsidRDefault="00E76BEE" w:rsidP="00E76B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BEE">
              <w:rPr>
                <w:rFonts w:ascii="Times New Roman" w:hAnsi="Times New Roman"/>
                <w:sz w:val="24"/>
                <w:szCs w:val="24"/>
              </w:rPr>
              <w:t xml:space="preserve">Концепция объяснения сути искусства через субъективный творческий талант художника. </w:t>
            </w:r>
          </w:p>
          <w:p w:rsidR="00E76BEE" w:rsidRPr="007F55CC" w:rsidRDefault="00E76BEE" w:rsidP="00E76B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BEE">
              <w:rPr>
                <w:rFonts w:ascii="Times New Roman" w:hAnsi="Times New Roman"/>
                <w:sz w:val="24"/>
                <w:szCs w:val="24"/>
              </w:rPr>
              <w:t>Концепция объективно-исторического понимания сути творчества. Вульгарно-социологические подходы к пониманию сути творчества в России.</w:t>
            </w:r>
            <w:r w:rsidR="00C64A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6BEE">
              <w:rPr>
                <w:rFonts w:ascii="Times New Roman" w:hAnsi="Times New Roman"/>
                <w:sz w:val="24"/>
                <w:szCs w:val="24"/>
              </w:rPr>
              <w:t>Современные взгляды и теории по определению сути литературного творчества.</w:t>
            </w:r>
          </w:p>
        </w:tc>
      </w:tr>
      <w:tr w:rsidR="00E76BEE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7F55CC" w:rsidRDefault="00E76BEE" w:rsidP="00E76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A6116E" w:rsidRDefault="00E76BEE" w:rsidP="00E76BEE">
            <w:pPr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6116E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Специфика образности в искусстве слова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BEE" w:rsidRPr="00E76BEE" w:rsidRDefault="00E76BEE" w:rsidP="00E76BEE">
            <w:pPr>
              <w:pStyle w:val="a3"/>
              <w:spacing w:line="240" w:lineRule="auto"/>
              <w:ind w:lef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</w:pPr>
            <w:r w:rsidRPr="00E76BEE">
              <w:rPr>
                <w:rFonts w:ascii="Times New Roman" w:hAnsi="Times New Roman"/>
                <w:bCs/>
                <w:sz w:val="24"/>
                <w:szCs w:val="24"/>
              </w:rPr>
              <w:t xml:space="preserve">Образность как важнейшее понятие эстетики; специфическая форма познания и отражения действительности искусством, неотъемлемое свойство искусства; результат художественного обобщения. Система литературных образов. Типизация, обобщение, вымысел.  </w:t>
            </w:r>
          </w:p>
        </w:tc>
      </w:tr>
      <w:tr w:rsidR="00E76BEE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7F55CC" w:rsidRDefault="00E76BEE" w:rsidP="00E76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76BEE" w:rsidRPr="00F96841" w:rsidRDefault="00E76BEE" w:rsidP="00E76BEE">
            <w:pPr>
              <w:pStyle w:val="a5"/>
              <w:rPr>
                <w:bCs/>
                <w:szCs w:val="24"/>
              </w:rPr>
            </w:pPr>
            <w:r w:rsidRPr="00F96841">
              <w:rPr>
                <w:szCs w:val="24"/>
              </w:rPr>
              <w:t>Художественная речь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A40" w:rsidRPr="00E76BEE" w:rsidRDefault="00E76BEE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6BEE">
              <w:rPr>
                <w:rFonts w:ascii="Times New Roman" w:hAnsi="Times New Roman"/>
                <w:bCs/>
                <w:sz w:val="24"/>
                <w:szCs w:val="24"/>
              </w:rPr>
              <w:t>Своеобразный «подъязык», использующий и синтезирующий средства собственно коммуникативных стилей в новом качестве – в образно-эстетической функции. Язык художественной литературы как единство коммуникативной и эстетической функций. Язык художественной литературы базируется на общем литературном языке использует его для создания системы сре</w:t>
            </w:r>
            <w:proofErr w:type="gramStart"/>
            <w:r w:rsidRPr="00E76BEE">
              <w:rPr>
                <w:rFonts w:ascii="Times New Roman" w:hAnsi="Times New Roman"/>
                <w:bCs/>
                <w:sz w:val="24"/>
                <w:szCs w:val="24"/>
              </w:rPr>
              <w:t>дств сл</w:t>
            </w:r>
            <w:proofErr w:type="gramEnd"/>
            <w:r w:rsidRPr="00E76BEE">
              <w:rPr>
                <w:rFonts w:ascii="Times New Roman" w:hAnsi="Times New Roman"/>
                <w:bCs/>
                <w:sz w:val="24"/>
                <w:szCs w:val="24"/>
              </w:rPr>
              <w:t>овесно-художественного выражения.</w:t>
            </w:r>
            <w:r w:rsidR="00BA3A40"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Художественная лексика:</w:t>
            </w:r>
          </w:p>
          <w:p w:rsidR="00BA3A40" w:rsidRPr="00E76BEE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  <w:t>тропы; группы слов определенного происхождения и сферы употребления</w:t>
            </w:r>
          </w:p>
          <w:p w:rsidR="00BA3A40" w:rsidRPr="00E76BEE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  <w:t>Синтаксические фигуры:</w:t>
            </w:r>
          </w:p>
          <w:p w:rsidR="00BA3A40" w:rsidRPr="00E76BEE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  <w:t>повтор; параллелизм; антитеза; инверсия; риторические вопросы, обращения; восклицания.</w:t>
            </w:r>
          </w:p>
          <w:p w:rsidR="00BA3A40" w:rsidRPr="00E76BEE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>Эвфония (особенности звучания)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BA3A40" w:rsidRPr="00E76BEE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>лагозвучие; ритм; рифма; анафора; эпифора; аллитерация; ассонанс; диссонанс; звуковые повторы т др.</w:t>
            </w:r>
            <w:proofErr w:type="gramEnd"/>
          </w:p>
          <w:p w:rsidR="00BA3A40" w:rsidRPr="00E76BEE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>зык художественного текста: прозаическ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ий</w:t>
            </w: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стихотворн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ый</w:t>
            </w:r>
            <w:r w:rsidRPr="00E76B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Тропы.</w:t>
            </w:r>
          </w:p>
          <w:p w:rsidR="00E76BEE" w:rsidRPr="007F55CC" w:rsidRDefault="00BA3A40" w:rsidP="00BA3A40">
            <w:pPr>
              <w:autoSpaceDE w:val="0"/>
              <w:autoSpaceDN w:val="0"/>
              <w:adjustRightInd w:val="0"/>
              <w:spacing w:after="0" w:line="240" w:lineRule="auto"/>
              <w:ind w:hanging="108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Речь художественного текста.</w:t>
            </w:r>
          </w:p>
        </w:tc>
      </w:tr>
      <w:tr w:rsidR="00E76BEE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7F55CC" w:rsidRDefault="00E76BEE" w:rsidP="00E76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A6116E" w:rsidRDefault="00E76BEE" w:rsidP="00E76BEE">
            <w:pPr>
              <w:pStyle w:val="a5"/>
              <w:rPr>
                <w:szCs w:val="24"/>
                <w:lang w:val="tt-RU"/>
              </w:rPr>
            </w:pPr>
            <w:r w:rsidRPr="005A1159">
              <w:rPr>
                <w:szCs w:val="24"/>
              </w:rPr>
              <w:t>Структура художественных литературных произведений разных жанров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Литературны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е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род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ы.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Э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пос лирика, драма,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лиро-эпос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.  </w:t>
            </w:r>
          </w:p>
          <w:p w:rsid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Драма. Условность драмы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.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Специфика построения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изображенного мира. Все сведения о нем мы получаем из разговора героев и авторских ремарок.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П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сихологизм. </w:t>
            </w:r>
          </w:p>
          <w:p w:rsidR="00E76BEE" w:rsidRPr="007F55CC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Лирика как литературный род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.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</w:p>
        </w:tc>
      </w:tr>
      <w:tr w:rsidR="00E76BEE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7F55CC" w:rsidRDefault="00E76BEE" w:rsidP="00E76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5A1159" w:rsidRDefault="00E76BEE" w:rsidP="00E76BEE">
            <w:pPr>
              <w:pStyle w:val="a5"/>
              <w:rPr>
                <w:szCs w:val="24"/>
                <w:lang w:val="tt-RU"/>
              </w:rPr>
            </w:pPr>
            <w:r w:rsidRPr="005A1159">
              <w:rPr>
                <w:szCs w:val="24"/>
              </w:rPr>
              <w:t>Художественный текст</w:t>
            </w:r>
            <w:r>
              <w:rPr>
                <w:szCs w:val="24"/>
                <w:lang w:val="tt-RU"/>
              </w:rPr>
              <w:t>.</w:t>
            </w:r>
            <w:r w:rsidRPr="005A1159">
              <w:rPr>
                <w:szCs w:val="24"/>
              </w:rPr>
              <w:t xml:space="preserve"> Сущность литературного творчества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Текст и его восприятие. Текст как законченное информационное и структурное целое. Целостность и связность как конструктивные признаки текстов.Художественный текст – речевая грань литературного произведения, выделяемая в нем наряду с предметно-образным аспектом (мир произведения) и идейно-смысловой сферой (художественное содержание).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Типы речи (изложения): описание, повествование, рассуждение.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Типы и разновидности текстов: текст художественный и нехудожественный; монологический и диалогический; текст прозаический и стихотворный. Речевая организация прозаического текста (речь отрывиста). Речевая организация стихотворного текста (речь периодическая, ритмически организованная).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Текст как функционально-стилевая категория. Все тексты по их функционально-стилевым и стилистическим качествам можно отнести к основным книжным стилям: официально-деловому, научному, публицистическому, художественному. </w:t>
            </w:r>
          </w:p>
          <w:p w:rsidR="00FD04B1" w:rsidRDefault="00FD04B1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Тексты </w:t>
            </w:r>
            <w:r w:rsidR="00BA3A40"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официально-деловой литературы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.</w:t>
            </w:r>
            <w:r w:rsidR="00BA3A40"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</w:p>
          <w:p w:rsidR="00FD04B1" w:rsidRDefault="00FD04B1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 xml:space="preserve">Тексты научной литературы. </w:t>
            </w:r>
          </w:p>
          <w:p w:rsidR="00FD04B1" w:rsidRDefault="00FD04B1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Г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азетно-публицистические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тексты.</w:t>
            </w:r>
          </w:p>
          <w:p w:rsidR="00E76BEE" w:rsidRPr="007F55CC" w:rsidRDefault="00FD04B1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Тексты справочной и инструктивной</w:t>
            </w:r>
            <w:r w:rsidR="00BA3A40"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литератур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ы.</w:t>
            </w:r>
            <w:r w:rsidR="00BA3A40"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</w:t>
            </w:r>
          </w:p>
        </w:tc>
      </w:tr>
      <w:tr w:rsidR="00E76BEE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7F55CC" w:rsidRDefault="00E76BEE" w:rsidP="00E76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Default="00E76BEE" w:rsidP="00E76BEE">
            <w:pPr>
              <w:pStyle w:val="a5"/>
            </w:pPr>
            <w:r w:rsidRPr="005A1159">
              <w:rPr>
                <w:szCs w:val="24"/>
              </w:rPr>
              <w:t>Творческий метод и стиль писателя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Проявление авторской индивидуальности в стиле текста. Стиль художественного произведения; стиль писателя (идиостиль – индивидуально-авторский стиль; стиль литературного направления или литературной эпохи («большие стили»). 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- эмоционально-интонационные особенности художественной речи;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- эмоционально-интонационные особенности ритмо-мелодической организации текста;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- особенности субъектной организации текста;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Особенности пространственно-временной организации художественного мира (архитектоники).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Категории стиля: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изобразительности и выразительности;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общего и единичного;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условного и жизнеподобного;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простоты и сложности;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строгих и свободных форм;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субъективного и объективного компонентов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жизнеподобия и фантастики (вместо условного и жизнеподобного)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нейтрального (описательного) и экспрессивного элементов;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сюжетного, описательного и психологического элементов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оотношение монологизма (единой речевой манеры для повествователя и его персонажей и разноречия.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Стилизация – намеренная имитация признакомв и образной системы того или иного стиля.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Эклектика – механическое соединение разнородных стилевых элементов, отсутствие единства художественных принципов.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Стилеобразующая функция в художественном произведении реализуется в основном посредством интонационно-речевой организации текста.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Речевая и ритмико-мелодическая организация художественного текста: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Речь персонажа. Может быть выразительной или нет; индивидуальные особенности речи; выступает как средство типизации; раскрывает характер и помогает понять отношение автора к персонажу.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Речь повествователя. Средство оценки событий и их участников (в непосредственной и оппосредованной форме)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Специфика словопользования общенародного языка. Активность включения синонимов, антонимов, омонимов, архаизмов и пр. в художественный текст.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Приемы образности. Тропы: простейшие и сложные, активность их использования в художественном тексте.</w:t>
            </w:r>
          </w:p>
          <w:p w:rsidR="00BA3A40" w:rsidRPr="00BA3A40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Тропы простейшие: Сравнение; эпитет; Оксюморон.</w:t>
            </w:r>
          </w:p>
          <w:p w:rsidR="00E76BEE" w:rsidRPr="007F55CC" w:rsidRDefault="00BA3A40" w:rsidP="00BA3A4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Тропы  развернутые: Метонимия.</w:t>
            </w:r>
          </w:p>
        </w:tc>
      </w:tr>
      <w:tr w:rsidR="00E76BEE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EE" w:rsidRPr="007F55CC" w:rsidRDefault="00E76BEE" w:rsidP="00E76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76BEE" w:rsidRPr="0019194A" w:rsidRDefault="00E76BEE" w:rsidP="00E76BEE">
            <w:pPr>
              <w:pStyle w:val="a5"/>
              <w:rPr>
                <w:szCs w:val="24"/>
              </w:rPr>
            </w:pPr>
            <w:r w:rsidRPr="0019194A">
              <w:rPr>
                <w:szCs w:val="24"/>
              </w:rPr>
              <w:t>Поэтика литературного произведения. Поэтика писателя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BEE" w:rsidRPr="007F55CC" w:rsidRDefault="00BA3A40" w:rsidP="00BA3A4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Поэтика писателя. Определенная грань литературного процесса, а именно – осуществляемые в произведениях установки и принципы отдельных писателей, а также художественных направлений и целых эпох. Историческая поэтика – дисциплина в составе литературоведения, предмет которой – эволюция словесно-художественных форм и </w:t>
            </w:r>
            <w:r w:rsidRPr="00BA3A40"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творческих писателей в м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асштабах всемирной литературы. </w:t>
            </w:r>
          </w:p>
        </w:tc>
      </w:tr>
    </w:tbl>
    <w:p w:rsidR="001B2466" w:rsidRPr="007F55CC" w:rsidRDefault="001B2466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4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Перечень занятий и формы контроля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111"/>
        <w:gridCol w:w="2693"/>
      </w:tblGrid>
      <w:tr w:rsidR="00025F17" w:rsidRPr="007F55CC" w:rsidTr="00B200C4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C64AC5" w:rsidRPr="007F55CC" w:rsidTr="00BA2726">
        <w:trPr>
          <w:trHeight w:val="533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b/>
                <w:sz w:val="24"/>
                <w:szCs w:val="24"/>
              </w:rPr>
              <w:t>Введение в дисциплину.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дисциплину.</w:t>
            </w:r>
          </w:p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1706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4AC5" w:rsidRPr="00C16F04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b/>
                <w:sz w:val="24"/>
                <w:szCs w:val="24"/>
              </w:rPr>
              <w:t>Сущность литературного творчества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t>Сущность литературного творчества Концепции о сущности литературного творчества. Взгляды Платона и Аристотеля о сути искусства: подражание природе, продолжение этих идей во взглядах классицистов.</w:t>
            </w:r>
          </w:p>
          <w:p w:rsidR="00C64AC5" w:rsidRP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t xml:space="preserve">Концепция объяснения сути искусства через субъективный творческий талант художника. </w:t>
            </w: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t>Концепция объективно-исторического понимания сути творчества. Вульгарно-социологические подходы к пониманию сути творчества в России. Современные взгляды и теории по определению сути литературного творчества.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94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AC5" w:rsidRPr="00C16F04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126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C5" w:rsidRPr="00C16F04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2684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4AC5" w:rsidRPr="00C16F04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b/>
                <w:sz w:val="24"/>
                <w:szCs w:val="24"/>
              </w:rPr>
              <w:t>Специфика образности в искусстве слова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Образность как важнейшее понятие эстетики; специфическая форма познания и отражения действительности искусством, неотъемлемое свойство искусства; результат художественного обобщения. Система литературных образов. Типизация, обобщение, вымысел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67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AC5" w:rsidRPr="00C16F04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69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C5" w:rsidRPr="00C16F04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СР</w:t>
            </w:r>
          </w:p>
          <w:p w:rsid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3036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4AC5" w:rsidRPr="00C16F04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b/>
                <w:sz w:val="24"/>
                <w:szCs w:val="24"/>
              </w:rPr>
              <w:t>Художественная речь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bCs/>
                <w:sz w:val="24"/>
                <w:szCs w:val="24"/>
              </w:rPr>
              <w:t>Своеобразный «подъязык», использующий и синтезирующий средства собственно коммуникативных стилей в новом качестве – в образно-эстетической функции. Язык художественной литературы как единство коммуникативной и эстетической функций. Язык художественной литературы базируется на общем литературном языке использует его для создания системы сре</w:t>
            </w:r>
            <w:proofErr w:type="gramStart"/>
            <w:r w:rsidRPr="00FD04B1">
              <w:rPr>
                <w:rFonts w:ascii="Times New Roman" w:hAnsi="Times New Roman"/>
                <w:bCs/>
                <w:sz w:val="24"/>
                <w:szCs w:val="24"/>
              </w:rPr>
              <w:t>дств сл</w:t>
            </w:r>
            <w:proofErr w:type="gramEnd"/>
            <w:r w:rsidRPr="00FD04B1">
              <w:rPr>
                <w:rFonts w:ascii="Times New Roman" w:hAnsi="Times New Roman"/>
                <w:bCs/>
                <w:sz w:val="24"/>
                <w:szCs w:val="24"/>
              </w:rPr>
              <w:t>овесно-художественного выражения.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 xml:space="preserve"> Художественная лексика: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>-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ab/>
              <w:t>тропы; группы слов определенного происхождения и сферы употребления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>-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ab/>
              <w:t>Синтаксические фигуры: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>-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ab/>
              <w:t>повтор; параллелизм; антитеза; инверсия; риторические вопросы, обращения; восклицания.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>Эвфония (особенности звучания).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D04B1">
              <w:rPr>
                <w:rFonts w:ascii="Times New Roman" w:hAnsi="Times New Roman"/>
                <w:sz w:val="24"/>
                <w:szCs w:val="24"/>
              </w:rPr>
              <w:t>Благозвучие; ритм; рифма; анафора; эпифора; аллитерация; ассонанс; диссонанс; звуковые повторы т др.</w:t>
            </w:r>
            <w:proofErr w:type="gramEnd"/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>Язык художественного текста: прозаический и стихотворный. Тропы.</w:t>
            </w:r>
          </w:p>
          <w:p w:rsidR="00C64AC5" w:rsidRPr="00C16F04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>Речь художественного текста.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C64AC5" w:rsidRPr="00C16F04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A2726">
        <w:trPr>
          <w:trHeight w:val="70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A2726">
        <w:trPr>
          <w:trHeight w:val="525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b/>
                <w:sz w:val="24"/>
                <w:szCs w:val="24"/>
              </w:rPr>
              <w:t>Структура художественных литературных произведений разных жанров.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Литературные роды. Эпос лирика, драма, лиро-эпос.  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Драма. Условность драмы. Специфика построения изображенного мира. Все сведения о нем мы получаем из разговора героев </w:t>
            </w: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 xml:space="preserve">и авторских ремарок. Психологизм. </w:t>
            </w:r>
          </w:p>
          <w:p w:rsidR="00C64AC5" w:rsidRPr="00E9687D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>Лирика как литературный род.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lastRenderedPageBreak/>
              <w:t>УО, дискуссия</w:t>
            </w:r>
          </w:p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A2726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FD04B1">
        <w:trPr>
          <w:trHeight w:val="4661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b/>
                <w:sz w:val="24"/>
                <w:szCs w:val="24"/>
              </w:rPr>
              <w:t>Художественный текст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Текст и его восприятие. Текст как законченное информационное и структурное целое. Целостность и связность как конструктивные признаки текстов.Художественный текст – речевая грань литературного произведения, выделяемая в нем наряду с предметно-образным аспектом (мир произведения) и идейно-смысловой сферой (художественное содержание).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Типы речи (изложения): описание, повествование, рассуждение.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Типы и разновидности текстов: текст художественный и нехудожественный; монологический и диалогический; текст прозаический и стихотворный. Речевая организация прозаического текста (речь отрывиста). Речевая организация стихотворного текста (речь периодическая, ритмически организованная).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Текст как функционально-стилевая категория. Все тексты по их функционально-стилевым и стилистическим качествам можно отнести к основным книжным стилям: официально-деловому, научному, публицистическому, художественному. 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Тексты официально-деловой литературы. 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Тексты научной литературы. </w:t>
            </w:r>
          </w:p>
          <w:p w:rsidR="00FD04B1" w:rsidRPr="00FD04B1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>Газетно-публицистические тексты.</w:t>
            </w:r>
          </w:p>
          <w:p w:rsidR="00C64AC5" w:rsidRPr="00E9687D" w:rsidRDefault="00FD04B1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Тексты справочной и инструктивной литературы.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t>УО, дискуссия</w:t>
            </w:r>
          </w:p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FD04B1">
        <w:trPr>
          <w:trHeight w:val="268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FD04B1">
        <w:trPr>
          <w:trHeight w:val="4384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b/>
                <w:sz w:val="24"/>
                <w:szCs w:val="24"/>
              </w:rPr>
              <w:t>Творческий метод и стиль писателя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Проявление авторской индивидуальности в стиле текста. Стиль художественного произведения; стиль писателя (идиостиль – индивидуально-авторский стиль; стиль литературного направления или литературной эпохи («большие стили»). 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 эмоционально-интонационные особенности художественной речи;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 эмоционально-интонационные особенности ритмо-мелодической организации текста;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 особенности субъектной организации текста;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Особенности пространственно-временной организации художественного мира (архитектоники).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Категории стиля: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изобразительности и выразительности;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общего и единичного;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условного и жизнеподобного;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простоты и сложности;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строгих и свободных форм;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субъективного и объективного компонентов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жизнеподобия и фантастики (вместо условного и жизнеподобного)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нейтрального (описательного) и экспрессивного элементов;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сюжетного, описательного и психологического элементов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-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ab/>
              <w:t>соотношение монологизма (единой речевой манеры для повествователя и его персонажей и разноречия.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Стилизация – намеренная имитация признакомв и образной системы того или иного стиля.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Эклектика – механическое соединение разнородных стилевых </w:t>
            </w: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элементов, отсутствие единства художественных принципов.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Стилеобразующая функция в художественном произведении реализуется в основном посредством интонационно-речевой организации текста.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Речевая и ритмико-мелодическая организация художественного текста: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Речь персонажа. Может быть выразительной или нет; индивидуальные особенности речи; выступает как средство типизации; раскрывает характер и помогает понять отношение автора к персонажу.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Речь повествователя. Средство оценки событий и их участников (в непосредственной и оппосредованной форме)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Специфика словопользования общенародного языка. Активность включения синонимов, антонимов, омонимов, архаизмов и пр. в художественный текст.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Приемы образности. Тропы: простейшие и сложные, активность их использования в художественном тексте.</w:t>
            </w:r>
          </w:p>
          <w:p w:rsidR="00C64AC5" w:rsidRPr="00C64AC5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Тропы простейшие: Сравнение; эпитет; Оксюморон.</w:t>
            </w:r>
          </w:p>
          <w:p w:rsidR="00C64AC5" w:rsidRPr="00E9687D" w:rsidRDefault="00C64AC5" w:rsidP="00FD0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Тропы  развернутые: Метонимия.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lastRenderedPageBreak/>
              <w:t>УО, дискуссия</w:t>
            </w:r>
          </w:p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FD04B1">
        <w:trPr>
          <w:trHeight w:val="495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A2726">
        <w:trPr>
          <w:trHeight w:val="525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b/>
                <w:sz w:val="24"/>
                <w:szCs w:val="24"/>
              </w:rPr>
              <w:t>Поэтика литературного произведения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C64AC5">
              <w:rPr>
                <w:rFonts w:ascii="Times New Roman" w:hAnsi="Times New Roman"/>
                <w:sz w:val="24"/>
                <w:szCs w:val="24"/>
                <w:lang w:val="tt-RU" w:eastAsia="en-US"/>
              </w:rPr>
              <w:t>Поэтика писателя. Определенная грань литературного процесса, а именно – осуществляемые в произведениях установки и принципы отдельных писателей, а также художественных направлений и целых эпох. Историческая поэтика – дисциплина в составе литературоведения, предмет которой – эволюция словесно-художественных форм и творческих писателей в масштабах всемирной литературы.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C64AC5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t>УО, дискуссия</w:t>
            </w:r>
          </w:p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FD04B1">
        <w:trPr>
          <w:trHeight w:val="166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C5" w:rsidRPr="007F55CC" w:rsidRDefault="00C64AC5" w:rsidP="00C64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E9687D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AC5" w:rsidRPr="007F55CC" w:rsidTr="00B200C4">
        <w:tc>
          <w:tcPr>
            <w:tcW w:w="79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AC5" w:rsidRPr="007F55CC" w:rsidRDefault="00C64AC5" w:rsidP="00C64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i/>
          <w:sz w:val="24"/>
          <w:szCs w:val="24"/>
        </w:rPr>
        <w:t>Виды занятий</w:t>
      </w:r>
      <w:r w:rsidRPr="007F55CC">
        <w:rPr>
          <w:rFonts w:ascii="Times New Roman" w:eastAsia="Calibri" w:hAnsi="Times New Roman"/>
          <w:bCs/>
          <w:sz w:val="24"/>
          <w:szCs w:val="24"/>
        </w:rPr>
        <w:t xml:space="preserve">: Л – лекции, С – семинары, </w:t>
      </w:r>
      <w:proofErr w:type="gramStart"/>
      <w:r w:rsidRPr="007F55CC">
        <w:rPr>
          <w:rFonts w:ascii="Times New Roman" w:eastAsia="Calibri" w:hAnsi="Times New Roman"/>
          <w:bCs/>
          <w:sz w:val="24"/>
          <w:szCs w:val="24"/>
        </w:rPr>
        <w:t>П</w:t>
      </w:r>
      <w:proofErr w:type="gramEnd"/>
      <w:r w:rsidRPr="007F55CC">
        <w:rPr>
          <w:rFonts w:ascii="Times New Roman" w:eastAsia="Calibri" w:hAnsi="Times New Roman"/>
          <w:bCs/>
          <w:sz w:val="24"/>
          <w:szCs w:val="24"/>
        </w:rPr>
        <w:t xml:space="preserve"> – практические занятия, ЛЗ - лабораторные занятия, СР – самостоятельная работа.</w:t>
      </w:r>
    </w:p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i/>
          <w:sz w:val="24"/>
          <w:szCs w:val="24"/>
        </w:rPr>
        <w:t>Формы текущего контроля</w:t>
      </w:r>
      <w:r w:rsidRPr="007F55CC">
        <w:rPr>
          <w:rFonts w:ascii="Times New Roman" w:eastAsia="Calibri" w:hAnsi="Times New Roman"/>
          <w:bCs/>
          <w:sz w:val="24"/>
          <w:szCs w:val="24"/>
        </w:rPr>
        <w:t xml:space="preserve">: УО - устный опрос (собеседование), </w:t>
      </w:r>
      <w:proofErr w:type="gramStart"/>
      <w:r w:rsidRPr="007F55CC">
        <w:rPr>
          <w:rFonts w:ascii="Times New Roman" w:eastAsia="Calibri" w:hAnsi="Times New Roman"/>
          <w:bCs/>
          <w:sz w:val="24"/>
          <w:szCs w:val="24"/>
        </w:rPr>
        <w:t>Р</w:t>
      </w:r>
      <w:proofErr w:type="gramEnd"/>
      <w:r w:rsidRPr="007F55CC">
        <w:rPr>
          <w:rFonts w:ascii="Times New Roman" w:eastAsia="Calibri" w:hAnsi="Times New Roman"/>
          <w:bCs/>
          <w:sz w:val="24"/>
          <w:szCs w:val="24"/>
        </w:rPr>
        <w:t xml:space="preserve"> - реферат, П - проект, Д - доклад, КЛ - конспект лекции, ГД - групповая дискуссия и др.</w:t>
      </w:r>
    </w:p>
    <w:p w:rsidR="00EA7AA7" w:rsidRPr="007F55CC" w:rsidRDefault="00EA7AA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7.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>УЧЕБНО-МЕТОДИЧЕСКОЕ И ИНФОРМАЦИОННОЕ ОБЕСПЕЧЕНИЕ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lastRenderedPageBreak/>
        <w:t>Таблица 5</w:t>
      </w:r>
    </w:p>
    <w:p w:rsidR="00025F17" w:rsidRPr="007F55CC" w:rsidRDefault="00025F17" w:rsidP="00025F17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9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68"/>
        <w:gridCol w:w="2058"/>
        <w:gridCol w:w="1682"/>
      </w:tblGrid>
      <w:tr w:rsidR="0022196F" w:rsidRPr="007F55CC" w:rsidTr="00650D4E">
        <w:trPr>
          <w:cantSplit/>
          <w:trHeight w:val="145"/>
          <w:jc w:val="center"/>
        </w:trPr>
        <w:tc>
          <w:tcPr>
            <w:tcW w:w="540" w:type="dxa"/>
          </w:tcPr>
          <w:p w:rsidR="0022196F" w:rsidRPr="007F55CC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68" w:type="dxa"/>
          </w:tcPr>
          <w:p w:rsidR="0022196F" w:rsidRPr="0022196F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96F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2058" w:type="dxa"/>
          </w:tcPr>
          <w:p w:rsidR="0022196F" w:rsidRPr="007F55CC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1682" w:type="dxa"/>
          </w:tcPr>
          <w:p w:rsidR="0022196F" w:rsidRPr="007F55CC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22196F" w:rsidRPr="007F55CC" w:rsidTr="00650D4E">
        <w:trPr>
          <w:cantSplit/>
          <w:trHeight w:val="145"/>
          <w:jc w:val="center"/>
        </w:trPr>
        <w:tc>
          <w:tcPr>
            <w:tcW w:w="9548" w:type="dxa"/>
            <w:gridSpan w:val="4"/>
          </w:tcPr>
          <w:p w:rsidR="0022196F" w:rsidRPr="0022196F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196F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E9687D" w:rsidRPr="007F55CC" w:rsidTr="00E76BEE">
        <w:trPr>
          <w:trHeight w:val="3079"/>
          <w:jc w:val="center"/>
        </w:trPr>
        <w:tc>
          <w:tcPr>
            <w:tcW w:w="5808" w:type="dxa"/>
            <w:gridSpan w:val="2"/>
          </w:tcPr>
          <w:p w:rsidR="00FD04B1" w:rsidRPr="00FD04B1" w:rsidRDefault="00FD04B1" w:rsidP="00FD04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be-BY"/>
              </w:rPr>
              <w:t>1. Хализев В.Е. Теория литературы : учебник для студ. учреждений высш. проф. образования / В. Е. Хализев. - 6-е изд. - Москва : Академия, 2013. - 432 с. - (Высшее профессиональное образование).</w:t>
            </w:r>
          </w:p>
          <w:p w:rsidR="00FD04B1" w:rsidRPr="00FD04B1" w:rsidRDefault="00FD04B1" w:rsidP="00FD04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be-BY"/>
              </w:rPr>
              <w:t>2. Введение в литературоведение : учеб. для студ. вузов / Л. В. Чернец, В. Е. Хализев, А. Я. Эсалнек; ред. Л. В. Чернец. - 3-е изд. - М. : Академия, 2010. - 720 с.; УМО. - (Высшее профессиональное образование.</w:t>
            </w:r>
          </w:p>
          <w:p w:rsidR="00FD04B1" w:rsidRPr="00FD04B1" w:rsidRDefault="00FD04B1" w:rsidP="00FD04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be-BY"/>
              </w:rPr>
              <w:t>3. Хатипов Ф. Әдәбият теориясе /Ф. Хатипов. – К.: «Мәгариф» нәшр., 2000.</w:t>
            </w:r>
          </w:p>
          <w:p w:rsidR="00E9687D" w:rsidRPr="00FD04B1" w:rsidRDefault="00E9687D" w:rsidP="00FD04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058" w:type="dxa"/>
          </w:tcPr>
          <w:p w:rsidR="00E9687D" w:rsidRPr="007F55CC" w:rsidRDefault="00E9687D" w:rsidP="00A150EE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Cs/>
                <w:sz w:val="24"/>
                <w:szCs w:val="24"/>
              </w:rPr>
              <w:t>В свободном доступе с компьютеров ИЯЛИ АН РТ и в библиотеках РТ</w:t>
            </w:r>
          </w:p>
        </w:tc>
        <w:tc>
          <w:tcPr>
            <w:tcW w:w="1682" w:type="dxa"/>
          </w:tcPr>
          <w:p w:rsidR="00E9687D" w:rsidRPr="007F55CC" w:rsidRDefault="00E9687D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687D" w:rsidRPr="007F55CC" w:rsidTr="00E76BEE">
        <w:trPr>
          <w:trHeight w:val="558"/>
          <w:jc w:val="center"/>
        </w:trPr>
        <w:tc>
          <w:tcPr>
            <w:tcW w:w="9548" w:type="dxa"/>
            <w:gridSpan w:val="4"/>
          </w:tcPr>
          <w:p w:rsidR="00E9687D" w:rsidRPr="007F55CC" w:rsidRDefault="00E9687D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E9687D" w:rsidRPr="007F55CC" w:rsidTr="00FD04B1">
        <w:trPr>
          <w:trHeight w:val="5801"/>
          <w:jc w:val="center"/>
        </w:trPr>
        <w:tc>
          <w:tcPr>
            <w:tcW w:w="5808" w:type="dxa"/>
            <w:gridSpan w:val="2"/>
          </w:tcPr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1. Аристотель. Поэтика; Соч. в 4-х томах. Т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/ Аристотель.  - М: Изд. «Мысль»,  1984.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2. 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Бахтин М.М. Эстетика словесного творчества. - М., 1979.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3.Бройтман С.Н. Историческая поэтика. _ М.: Академия, 2004. – 325 с. 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4.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Буало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Н. Поэтическое искусст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во / </w:t>
            </w:r>
            <w:proofErr w:type="spellStart"/>
            <w:r>
              <w:rPr>
                <w:rFonts w:ascii="Times New Roman" w:eastAsia="Arial Unicode MS" w:hAnsi="Times New Roman"/>
                <w:sz w:val="24"/>
                <w:szCs w:val="24"/>
              </w:rPr>
              <w:t>Н.Буало</w:t>
            </w:r>
            <w:proofErr w:type="spellEnd"/>
            <w:r>
              <w:rPr>
                <w:rFonts w:ascii="Times New Roman" w:eastAsia="Arial Unicode MS" w:hAnsi="Times New Roman"/>
                <w:sz w:val="24"/>
                <w:szCs w:val="24"/>
              </w:rPr>
              <w:t>. - М.: ГИХЛ.,1957.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3.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Валгина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Н.С. Теория текста. - М.: Логос, 2004. - 279 с.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5.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Веселовский А.Н. Историческая поэтика. - М.: Высшая школа, 1989. – 404 с.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6.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ab/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Ворожбитова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А.А. Теория текста: Антропоцентрическое направление. –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М.:Высшая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школа, 2005. – 367 с. 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7.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ab/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Галимуллин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Ф.Г.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Әле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без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туганчы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... - Казан: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Тат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.к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ит.нәшр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., 2001.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8.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ab/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Гиршман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М.М. Литературное произведение. Теория и практика анализа. - М.: Высшая школа, 1991. – 160 с.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9.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ab/>
              <w:t>Есин А.Б. Принципы и приемы анализа литературного произведения. Учебное пособие. - М.: Флинта. Наука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., 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1998. – 246 с. 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10.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ab/>
              <w:t xml:space="preserve">Литературный процесс (Под ред.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Г.Н.Поспелова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.). - М., 1981.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11.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ab/>
              <w:t xml:space="preserve">Литературный энциклопедический словарь (Под ред.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В.М.Кожинова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). - М. 1987.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12.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ab/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Хализев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В.Е. Теория литературы. - М.: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Высш.шк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., 2002. - 436 с.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13.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ab/>
              <w:t xml:space="preserve">Николина Н.А. Филологический анализ текста. - </w:t>
            </w: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М.: Академия, 2007. - 272 с.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На татарском языке: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1.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Әдәбият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белеме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сүзлеге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: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Төзүче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-редактор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А.Г.Ә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хм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әдуллин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К.:Тат</w:t>
            </w:r>
            <w:proofErr w:type="spellEnd"/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к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ит. нәшр.,1990.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2.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Әдәбият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теориясенә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кереш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 З.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Мәҗитов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редакциясендә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К.:Тат</w:t>
            </w:r>
            <w:proofErr w:type="spellEnd"/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к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ит. нәшр.,1987.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3.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Әхмәтйәнов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К.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Әдәбият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теориясе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/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К.Әхмәтйәнов</w:t>
            </w:r>
            <w:proofErr w:type="spellEnd"/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–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Ө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ф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.: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Башкортстан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кит.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нәшр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., 1990.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4.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Бикмөхәммәт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Р.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Поэзиябезнен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сулмас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чә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ч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әкләре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/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Р.Бикмөхәммәт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 - К.: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Тат.кит.нәшр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., 1960.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5. </w:t>
            </w:r>
            <w:proofErr w:type="spellStart"/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Б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әширова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 И.Б.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Сүз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белән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сурәт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ясау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/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И.Б.Бәширова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 -  К.: -Тат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к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ит.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нәшр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 К.:1974.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6.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Госман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Х.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Шигырь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төзелеше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/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Х.Госман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 – К.: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Тат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.к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ит.нәшр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., 1975.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7.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Исәнбәт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Н.Татар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халык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мәкальләре.3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томда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 1т.-К.:Тат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.к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ит.нәшр.,1959.</w:t>
            </w:r>
          </w:p>
          <w:p w:rsidR="00FD04B1" w:rsidRPr="00916258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8.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Исхак</w:t>
            </w:r>
            <w:proofErr w:type="spellEnd"/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Ә.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Тукайнын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шигьри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осталыгы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/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Ә.Исхак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 - К.: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Тат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.к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ит.нәшр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 .1963.</w:t>
            </w:r>
          </w:p>
          <w:p w:rsidR="00FD04B1" w:rsidRDefault="00FD04B1" w:rsidP="00FD04B1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9. Курбатов Х.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Хәзерге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татар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әдәби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теленен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стилистик 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системасы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 / </w:t>
            </w:r>
            <w:proofErr w:type="spell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Х.Курбатов</w:t>
            </w:r>
            <w:proofErr w:type="spell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 xml:space="preserve">. </w:t>
            </w:r>
            <w:proofErr w:type="gramStart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-К</w:t>
            </w:r>
            <w:proofErr w:type="gramEnd"/>
            <w:r w:rsidRPr="00916258">
              <w:rPr>
                <w:rFonts w:ascii="Times New Roman" w:eastAsia="Arial Unicode MS" w:hAnsi="Times New Roman"/>
                <w:sz w:val="24"/>
                <w:szCs w:val="24"/>
              </w:rPr>
              <w:t>.:Тат.кит.нәшр.,1979.</w:t>
            </w:r>
          </w:p>
          <w:p w:rsidR="00E9687D" w:rsidRPr="00FD04B1" w:rsidRDefault="00E9687D" w:rsidP="00FD04B1">
            <w:pPr>
              <w:spacing w:after="0" w:line="240" w:lineRule="auto"/>
              <w:jc w:val="both"/>
              <w:rPr>
                <w:rFonts w:eastAsia="Arial Unicode MS"/>
              </w:rPr>
            </w:pPr>
          </w:p>
        </w:tc>
        <w:tc>
          <w:tcPr>
            <w:tcW w:w="2058" w:type="dxa"/>
          </w:tcPr>
          <w:p w:rsidR="00E9687D" w:rsidRPr="007F55CC" w:rsidRDefault="00E9687D" w:rsidP="00A150EE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В свободном доступе с компьютеров ИЯЛИ АН РТ и в библиотеках РТ</w:t>
            </w:r>
          </w:p>
        </w:tc>
        <w:tc>
          <w:tcPr>
            <w:tcW w:w="1682" w:type="dxa"/>
          </w:tcPr>
          <w:p w:rsidR="00E9687D" w:rsidRPr="007F55CC" w:rsidRDefault="00E9687D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E550D" w:rsidRPr="007F55CC" w:rsidRDefault="000E550D" w:rsidP="000E55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6</w:t>
      </w:r>
    </w:p>
    <w:p w:rsidR="00025F17" w:rsidRPr="007F55CC" w:rsidRDefault="00025F17" w:rsidP="00025F1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F55CC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92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"/>
        <w:gridCol w:w="5536"/>
        <w:gridCol w:w="1423"/>
        <w:gridCol w:w="2118"/>
      </w:tblGrid>
      <w:tr w:rsidR="00025F17" w:rsidRPr="007F55CC" w:rsidTr="000B4D97">
        <w:tc>
          <w:tcPr>
            <w:tcW w:w="568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№</w:t>
            </w:r>
            <w:r w:rsidRPr="007F55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394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E9687D" w:rsidRPr="007F55CC" w:rsidTr="00E76BEE">
        <w:tc>
          <w:tcPr>
            <w:tcW w:w="4962" w:type="dxa"/>
            <w:gridSpan w:val="2"/>
          </w:tcPr>
          <w:p w:rsidR="00FD04B1" w:rsidRPr="00FD04B1" w:rsidRDefault="00FD04B1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hyperlink r:id="rId12" w:history="1">
              <w:r w:rsidRPr="00FD04B1">
                <w:rPr>
                  <w:rStyle w:val="a8"/>
                  <w:rFonts w:ascii="Times New Roman" w:hAnsi="Times New Roman"/>
                  <w:sz w:val="24"/>
                  <w:szCs w:val="24"/>
                </w:rPr>
                <w:t>http://ru.wikipedia.org/wiki</w:t>
              </w:r>
            </w:hyperlink>
            <w:r w:rsidRPr="00FD0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4B1" w:rsidRPr="00FD04B1" w:rsidRDefault="00FD04B1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>2.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ab/>
            </w:r>
            <w:hyperlink r:id="rId13" w:history="1">
              <w:r w:rsidRPr="00FD04B1">
                <w:rPr>
                  <w:rStyle w:val="a8"/>
                  <w:rFonts w:ascii="Times New Roman" w:hAnsi="Times New Roman"/>
                  <w:sz w:val="24"/>
                  <w:szCs w:val="24"/>
                </w:rPr>
                <w:t>http://delist.ru/article/02102007_saifylinafs/page2.html</w:t>
              </w:r>
            </w:hyperlink>
            <w:r w:rsidRPr="00FD0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4B1" w:rsidRPr="00FD04B1" w:rsidRDefault="00FD04B1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hyperlink r:id="rId14" w:history="1">
              <w:r w:rsidRPr="00FD04B1">
                <w:rPr>
                  <w:rStyle w:val="a8"/>
                  <w:rFonts w:ascii="Times New Roman" w:hAnsi="Times New Roman"/>
                  <w:sz w:val="24"/>
                  <w:szCs w:val="24"/>
                </w:rPr>
                <w:t>http://articles.excelion.ru/science/literatura/other/26282101.html</w:t>
              </w:r>
            </w:hyperlink>
            <w:r w:rsidRPr="00FD0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4B1" w:rsidRPr="00FD04B1" w:rsidRDefault="00FD04B1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>4.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ab/>
              <w:t xml:space="preserve">Татарская электронная библиотека [Электронный ресурс]. – Режим доступа: // </w:t>
            </w:r>
            <w:r w:rsidRPr="00FD04B1">
              <w:rPr>
                <w:rFonts w:ascii="Times New Roman" w:hAnsi="Times New Roman"/>
                <w:sz w:val="24"/>
                <w:szCs w:val="24"/>
                <w:u w:val="single"/>
              </w:rPr>
              <w:t>http:/kitap.net.ru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D04B1" w:rsidRPr="00FD04B1" w:rsidRDefault="00FD04B1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z w:val="24"/>
                <w:szCs w:val="24"/>
              </w:rPr>
              <w:t>5.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FD04B1">
              <w:rPr>
                <w:rFonts w:ascii="Times New Roman" w:hAnsi="Times New Roman"/>
                <w:sz w:val="24"/>
                <w:szCs w:val="24"/>
              </w:rPr>
              <w:t>Таткнигофонд</w:t>
            </w:r>
            <w:proofErr w:type="spellEnd"/>
            <w:r w:rsidRPr="00FD04B1">
              <w:rPr>
                <w:rFonts w:ascii="Times New Roman" w:hAnsi="Times New Roman"/>
                <w:sz w:val="24"/>
                <w:szCs w:val="24"/>
              </w:rPr>
              <w:t xml:space="preserve"> [Электронный ресурс]. – Режим доступа: // http:/www. tatknigafund.ru</w:t>
            </w:r>
          </w:p>
          <w:p w:rsidR="00FD04B1" w:rsidRPr="00FD04B1" w:rsidRDefault="00FD04B1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/>
              </w:rPr>
              <w:t>6. Сайт н</w:t>
            </w:r>
            <w:proofErr w:type="spellStart"/>
            <w:r w:rsidRPr="00FD04B1">
              <w:rPr>
                <w:rFonts w:ascii="Times New Roman" w:hAnsi="Times New Roman"/>
                <w:sz w:val="24"/>
                <w:szCs w:val="24"/>
              </w:rPr>
              <w:t>аучн</w:t>
            </w:r>
            <w:proofErr w:type="spellEnd"/>
            <w:r w:rsidRPr="00FD04B1">
              <w:rPr>
                <w:rFonts w:ascii="Times New Roman" w:hAnsi="Times New Roman"/>
                <w:sz w:val="24"/>
                <w:szCs w:val="24"/>
                <w:lang w:val="tt-RU"/>
              </w:rPr>
              <w:t>ого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 xml:space="preserve"> журнал</w:t>
            </w:r>
            <w:r w:rsidRPr="00FD04B1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а 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>«</w:t>
            </w:r>
            <w:r w:rsidRPr="00FD04B1">
              <w:rPr>
                <w:rFonts w:ascii="Times New Roman" w:hAnsi="Times New Roman"/>
                <w:sz w:val="24"/>
                <w:szCs w:val="24"/>
                <w:lang w:val="tt-RU"/>
              </w:rPr>
              <w:t>Фәнни Татарстан</w:t>
            </w:r>
            <w:r w:rsidRPr="00FD04B1">
              <w:rPr>
                <w:rFonts w:ascii="Times New Roman" w:hAnsi="Times New Roman"/>
                <w:sz w:val="24"/>
                <w:szCs w:val="24"/>
              </w:rPr>
              <w:t>»</w:t>
            </w:r>
            <w:r w:rsidRPr="00FD04B1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hyperlink r:id="rId15" w:history="1">
              <w:r w:rsidRPr="00FD04B1">
                <w:rPr>
                  <w:rStyle w:val="a8"/>
                  <w:rFonts w:ascii="Times New Roman" w:hAnsi="Times New Roman"/>
                  <w:sz w:val="24"/>
                  <w:szCs w:val="24"/>
                  <w:lang w:val="tt-RU"/>
                </w:rPr>
                <w:t>http://ft.antat.ru</w:t>
              </w:r>
            </w:hyperlink>
            <w:r w:rsidRPr="00FD04B1"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</w:p>
          <w:p w:rsidR="00FD04B1" w:rsidRPr="00FD04B1" w:rsidRDefault="00FD04B1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FD04B1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7. </w:t>
            </w:r>
            <w:r w:rsidRPr="00FD04B1">
              <w:rPr>
                <w:rFonts w:ascii="Times New Roman" w:hAnsi="Times New Roman"/>
                <w:bCs/>
                <w:sz w:val="24"/>
                <w:szCs w:val="24"/>
              </w:rPr>
              <w:t>ЭБС</w:t>
            </w:r>
            <w:r w:rsidRPr="00FD0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0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IPRbooks</w:t>
            </w:r>
            <w:proofErr w:type="spellEnd"/>
            <w:r w:rsidRPr="00FD0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http://www.iprbookshop.ru</w:t>
            </w:r>
          </w:p>
          <w:p w:rsidR="00FD04B1" w:rsidRPr="00FD04B1" w:rsidRDefault="00FD04B1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  <w:p w:rsidR="00E9687D" w:rsidRPr="00FD04B1" w:rsidRDefault="00E9687D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2126" w:type="dxa"/>
          </w:tcPr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6334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8.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>МАТЕРИАЛЬНО-ТЕХНИЧЕСКОЕ ОБЕСПЕЧЕНИЕ</w:t>
      </w:r>
    </w:p>
    <w:p w:rsidR="00025F17" w:rsidRPr="007F55CC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7</w:t>
      </w:r>
    </w:p>
    <w:p w:rsidR="00025F17" w:rsidRPr="007F55CC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5245"/>
        <w:gridCol w:w="1640"/>
      </w:tblGrid>
      <w:tr w:rsidR="00025F17" w:rsidRPr="007F55CC" w:rsidTr="00A44375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025F17" w:rsidRPr="007F55CC" w:rsidTr="00A44375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E9687D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E9687D" w:rsidP="00A44375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Жанровая система татарской драматургии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7D" w:rsidRDefault="00E9687D" w:rsidP="00E9687D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E9687D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420111, г. Казань, ул. Баумана, 20.</w:t>
            </w:r>
          </w:p>
          <w:p w:rsidR="00BE688C" w:rsidRPr="007F55CC" w:rsidRDefault="00FD04B1" w:rsidP="00E9687D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 xml:space="preserve">Ауд.202: </w:t>
            </w:r>
            <w:proofErr w:type="gramStart"/>
            <w:r w:rsidRPr="00FD04B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Стол заседаний – 1 шт.; Стул (РИО) – 1 шт.; Стул (ИСО) –15 шт.; Доска (ДП- 12з) – 1 шт.</w:t>
            </w:r>
            <w:proofErr w:type="gramEnd"/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BE688C" w:rsidP="00A443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025F17" w:rsidRPr="007F55C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9.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ОБРАЗОВАТЕЛЬНЫЕ ТЕХНОЛОГИИ</w:t>
      </w:r>
    </w:p>
    <w:p w:rsidR="00BE688C" w:rsidRDefault="00BE688C" w:rsidP="00E9687D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F55CC">
        <w:rPr>
          <w:rFonts w:ascii="Times New Roman" w:eastAsia="Calibri" w:hAnsi="Times New Roman"/>
          <w:sz w:val="24"/>
          <w:szCs w:val="24"/>
          <w:lang w:eastAsia="en-US"/>
        </w:rPr>
        <w:t>Для реализации программы при изучении учебной дисциплины «</w:t>
      </w:r>
      <w:r w:rsidR="00DA4A0B" w:rsidRPr="001E014B">
        <w:rPr>
          <w:rFonts w:ascii="Times New Roman" w:hAnsi="Times New Roman"/>
          <w:bCs/>
          <w:sz w:val="24"/>
          <w:szCs w:val="24"/>
        </w:rPr>
        <w:t xml:space="preserve">Теория </w:t>
      </w:r>
      <w:r w:rsidR="00DA4A0B">
        <w:rPr>
          <w:rFonts w:ascii="Times New Roman" w:hAnsi="Times New Roman"/>
          <w:bCs/>
          <w:sz w:val="24"/>
          <w:szCs w:val="24"/>
        </w:rPr>
        <w:t xml:space="preserve">русской и татарской </w:t>
      </w:r>
      <w:r w:rsidR="00DA4A0B" w:rsidRPr="001E014B">
        <w:rPr>
          <w:rFonts w:ascii="Times New Roman" w:hAnsi="Times New Roman"/>
          <w:bCs/>
          <w:sz w:val="24"/>
          <w:szCs w:val="24"/>
        </w:rPr>
        <w:t>литературы</w:t>
      </w:r>
      <w:r w:rsidR="003A35F5">
        <w:rPr>
          <w:rFonts w:ascii="Times New Roman" w:eastAsia="Calibri" w:hAnsi="Times New Roman"/>
          <w:sz w:val="24"/>
          <w:szCs w:val="24"/>
          <w:lang w:eastAsia="en-US"/>
        </w:rPr>
        <w:t>»</w:t>
      </w:r>
      <w:r w:rsidRPr="007F55CC">
        <w:rPr>
          <w:rFonts w:ascii="Times New Roman" w:eastAsia="Calibri" w:hAnsi="Times New Roman"/>
          <w:sz w:val="24"/>
          <w:szCs w:val="24"/>
          <w:lang w:eastAsia="en-US"/>
        </w:rPr>
        <w:t xml:space="preserve"> используются активные формы обучения: лекции, </w:t>
      </w:r>
      <w:r w:rsidR="00E9687D">
        <w:rPr>
          <w:rFonts w:ascii="Times New Roman" w:eastAsia="Calibri" w:hAnsi="Times New Roman"/>
          <w:sz w:val="24"/>
          <w:szCs w:val="24"/>
          <w:lang w:eastAsia="en-US"/>
        </w:rPr>
        <w:t>семинарские занятия</w:t>
      </w:r>
      <w:r w:rsidRPr="007F55CC">
        <w:rPr>
          <w:rFonts w:ascii="Times New Roman" w:eastAsia="Calibri" w:hAnsi="Times New Roman"/>
          <w:sz w:val="24"/>
          <w:szCs w:val="24"/>
          <w:lang w:eastAsia="en-US"/>
        </w:rPr>
        <w:t xml:space="preserve">, дискуссии, устный опрос. </w:t>
      </w:r>
    </w:p>
    <w:p w:rsidR="003A35F5" w:rsidRPr="004D4D62" w:rsidRDefault="003A35F5" w:rsidP="00E9687D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eastAsia="ar-SA"/>
        </w:rPr>
        <w:t>При проведении лекционных и семинарских занятий используется следующий раздаточный материал:</w:t>
      </w:r>
    </w:p>
    <w:p w:rsidR="003A35F5" w:rsidRPr="004D4D62" w:rsidRDefault="003A35F5" w:rsidP="00E9687D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 w:rsidRPr="004D4D62">
        <w:rPr>
          <w:rFonts w:ascii="Times New Roman" w:hAnsi="Times New Roman"/>
          <w:sz w:val="24"/>
          <w:szCs w:val="24"/>
          <w:lang w:eastAsia="ar-SA"/>
        </w:rPr>
        <w:t>презентации, слайды;</w:t>
      </w:r>
    </w:p>
    <w:p w:rsidR="003A35F5" w:rsidRPr="004D4D62" w:rsidRDefault="003A35F5" w:rsidP="00E9687D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>–</w:t>
      </w:r>
      <w:r w:rsidRPr="004D4D62">
        <w:rPr>
          <w:rFonts w:ascii="Times New Roman" w:hAnsi="Times New Roman"/>
          <w:sz w:val="24"/>
          <w:szCs w:val="24"/>
          <w:lang w:eastAsia="ar-SA"/>
        </w:rPr>
        <w:t>учебные пособия, учебники, материалы презентаций.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</w:rPr>
        <w:t>Внеаудиторная самостоятельная работа аспирантов включает следующие виды деятельности: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конспектирование научной и учебной литературы;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проработку учебного материала (по конспектам, учебной и научной литературе);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изучение учебного материала, перенесенного с аудиторных занятий на самостоятельную проработку;</w:t>
      </w:r>
    </w:p>
    <w:p w:rsidR="003A35F5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по</w:t>
      </w:r>
      <w:r w:rsidR="00E9687D">
        <w:rPr>
          <w:rFonts w:ascii="Times New Roman" w:hAnsi="Times New Roman"/>
          <w:sz w:val="24"/>
          <w:szCs w:val="24"/>
        </w:rPr>
        <w:t>дготовку к семинарским занятиям.</w:t>
      </w:r>
    </w:p>
    <w:p w:rsidR="00E9687D" w:rsidRPr="004D4D62" w:rsidRDefault="00E9687D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025F17" w:rsidRPr="007F55CC" w:rsidRDefault="00025F17" w:rsidP="00A4437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55CC">
        <w:rPr>
          <w:rFonts w:ascii="Times New Roman" w:hAnsi="Times New Roman"/>
          <w:i/>
          <w:sz w:val="24"/>
          <w:szCs w:val="24"/>
        </w:rPr>
        <w:t>Фонд оценочных сре</w:t>
      </w:r>
      <w:proofErr w:type="gramStart"/>
      <w:r w:rsidRPr="007F55CC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7F55CC">
        <w:rPr>
          <w:rFonts w:ascii="Times New Roman" w:hAnsi="Times New Roman"/>
          <w:i/>
          <w:sz w:val="24"/>
          <w:szCs w:val="24"/>
        </w:rPr>
        <w:t>я проведения текущего контроля (ФОС ТК) является составной частью РП дисциплины.</w:t>
      </w:r>
    </w:p>
    <w:p w:rsidR="00540D2A" w:rsidRPr="00540D2A" w:rsidRDefault="00540D2A" w:rsidP="00540D2A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540D2A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D07083" w:rsidRPr="00127C51" w:rsidRDefault="00D07083" w:rsidP="00D07083">
      <w:pPr>
        <w:spacing w:after="0" w:line="300" w:lineRule="auto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127C51">
        <w:rPr>
          <w:rFonts w:ascii="Times New Roman" w:hAnsi="Times New Roman"/>
          <w:i/>
          <w:spacing w:val="-2"/>
          <w:sz w:val="24"/>
          <w:szCs w:val="24"/>
        </w:rPr>
        <w:t>Включают в себя: вопросы для собеседования и перечень тем для рефератов</w:t>
      </w:r>
      <w:r w:rsidRPr="00127C51">
        <w:rPr>
          <w:rFonts w:ascii="Times New Roman" w:hAnsi="Times New Roman"/>
          <w:b/>
          <w:spacing w:val="-2"/>
          <w:sz w:val="24"/>
          <w:szCs w:val="24"/>
        </w:rPr>
        <w:t>.</w:t>
      </w:r>
    </w:p>
    <w:p w:rsidR="00D07083" w:rsidRPr="00BE688C" w:rsidRDefault="00D07083" w:rsidP="00D0708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Вопросы для устного опроса</w:t>
      </w:r>
    </w:p>
    <w:p w:rsidR="00D07083" w:rsidRDefault="00D07083" w:rsidP="00D0708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1. Сәнгать һәм әдәбиятта мәңгелек образлар.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2. Татар әдәбиятында автобиографик әсәрләр.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3. Татар әдәбиятында фантастик әсәрләр.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x-none" w:eastAsia="x-none"/>
        </w:rPr>
      </w:pPr>
      <w:r w:rsidRPr="00E43900">
        <w:rPr>
          <w:rFonts w:ascii="Times New Roman" w:hAnsi="Times New Roman"/>
          <w:sz w:val="24"/>
          <w:szCs w:val="16"/>
          <w:lang w:val="x-none" w:eastAsia="x-none"/>
        </w:rPr>
        <w:t xml:space="preserve">4. </w:t>
      </w:r>
      <w:r w:rsidRPr="00E43900">
        <w:rPr>
          <w:rFonts w:ascii="Times New Roman" w:hAnsi="Times New Roman"/>
          <w:sz w:val="24"/>
          <w:szCs w:val="16"/>
          <w:lang w:val="be-BY" w:eastAsia="x-none"/>
        </w:rPr>
        <w:t>Силлабо-тоник шигырь системасы</w:t>
      </w:r>
      <w:r w:rsidRPr="00E43900">
        <w:rPr>
          <w:rFonts w:ascii="Times New Roman" w:hAnsi="Times New Roman"/>
          <w:sz w:val="24"/>
          <w:szCs w:val="16"/>
          <w:lang w:val="x-none" w:eastAsia="x-none"/>
        </w:rPr>
        <w:t xml:space="preserve">. 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x-none" w:eastAsia="x-none"/>
        </w:rPr>
      </w:pPr>
      <w:r w:rsidRPr="00E43900">
        <w:rPr>
          <w:rFonts w:ascii="Times New Roman" w:hAnsi="Times New Roman"/>
          <w:sz w:val="24"/>
          <w:szCs w:val="16"/>
          <w:lang w:val="x-none" w:eastAsia="x-none"/>
        </w:rPr>
        <w:t>5.</w:t>
      </w:r>
      <w:r w:rsidRPr="00E43900">
        <w:rPr>
          <w:rFonts w:ascii="Times New Roman" w:hAnsi="Times New Roman"/>
          <w:sz w:val="24"/>
          <w:szCs w:val="16"/>
          <w:lang w:val="be-BY" w:eastAsia="x-none"/>
        </w:rPr>
        <w:t>Силлабик шигырь системасы.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x-none" w:eastAsia="x-none"/>
        </w:rPr>
        <w:t xml:space="preserve">6. </w:t>
      </w:r>
      <w:r w:rsidRPr="00E43900">
        <w:rPr>
          <w:rFonts w:ascii="Times New Roman" w:hAnsi="Times New Roman"/>
          <w:sz w:val="24"/>
          <w:szCs w:val="16"/>
          <w:lang w:val="be-BY" w:eastAsia="x-none"/>
        </w:rPr>
        <w:t>Лирик герой турында</w:t>
      </w:r>
      <w:r w:rsidRPr="00E43900">
        <w:rPr>
          <w:rFonts w:ascii="Times New Roman" w:hAnsi="Times New Roman"/>
          <w:sz w:val="24"/>
          <w:szCs w:val="16"/>
          <w:lang w:val="x-none" w:eastAsia="x-none"/>
        </w:rPr>
        <w:t>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7. Юмор һәм сатира.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8. Поэзиядә сынландыру күренешләре.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9. Аллегорик әсәрләр.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10. Ф.Кәрим поэзиясендә сурәтләү чаралары.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 xml:space="preserve">11. Ф.Бурнаш поэзиясендә шигъри чаралар 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12. Ф.Хөсни прозасында троплар.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13. Ә.Еники әсәрләрендә халык сөйләменең чагылышы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14. Һ.Такташ поэзиясендә поэтик синтаксис үрнәкләре.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smartTag w:uri="urn:schemas-microsoft-com:office:smarttags" w:element="metricconverter">
        <w:smartTagPr>
          <w:attr w:name="ProductID" w:val="15. Г"/>
        </w:smartTagPr>
        <w:r w:rsidRPr="00E43900">
          <w:rPr>
            <w:rFonts w:ascii="Times New Roman" w:hAnsi="Times New Roman"/>
            <w:sz w:val="24"/>
            <w:szCs w:val="24"/>
            <w:lang w:val="tt-RU"/>
          </w:rPr>
          <w:t>15. Г</w:t>
        </w:r>
      </w:smartTag>
      <w:r w:rsidRPr="00E43900">
        <w:rPr>
          <w:rFonts w:ascii="Times New Roman" w:hAnsi="Times New Roman"/>
          <w:sz w:val="24"/>
          <w:szCs w:val="24"/>
          <w:lang w:val="tt-RU"/>
        </w:rPr>
        <w:t>. Бәширов прозасында халык авыз иҗаты күренешләренең чагылышы.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smartTag w:uri="urn:schemas-microsoft-com:office:smarttags" w:element="metricconverter">
        <w:smartTagPr>
          <w:attr w:name="ProductID" w:val="16. Г"/>
        </w:smartTagPr>
        <w:r w:rsidRPr="00E43900">
          <w:rPr>
            <w:rFonts w:ascii="Times New Roman" w:hAnsi="Times New Roman"/>
            <w:sz w:val="24"/>
            <w:szCs w:val="24"/>
            <w:lang w:val="tt-RU"/>
          </w:rPr>
          <w:t>16. Г</w:t>
        </w:r>
      </w:smartTag>
      <w:r w:rsidRPr="00E43900">
        <w:rPr>
          <w:rFonts w:ascii="Times New Roman" w:hAnsi="Times New Roman"/>
          <w:sz w:val="24"/>
          <w:szCs w:val="24"/>
          <w:lang w:val="tt-RU"/>
        </w:rPr>
        <w:t>. Камал драматургиясендә юмор һәм сатира.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17. Ф. Әмирхан иҗатында сатирик образлар.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18. Матур әдәбият теленең стильләрен квалификаңияләү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19. Ә.Фәйзи иҗатында тарихи шәхесләрне гәүдәләндерү.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20. Ф.Кәрим иҗатында баллада һәм поэма жанрлары.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smartTag w:uri="urn:schemas-microsoft-com:office:smarttags" w:element="metricconverter">
        <w:smartTagPr>
          <w:attr w:name="ProductID" w:val="21. Г"/>
        </w:smartTagPr>
        <w:r w:rsidRPr="00E43900">
          <w:rPr>
            <w:rFonts w:ascii="Times New Roman" w:hAnsi="Times New Roman"/>
            <w:sz w:val="24"/>
            <w:szCs w:val="24"/>
            <w:lang w:val="tt-RU"/>
          </w:rPr>
          <w:t>21. Г</w:t>
        </w:r>
      </w:smartTag>
      <w:r w:rsidRPr="00E43900">
        <w:rPr>
          <w:rFonts w:ascii="Times New Roman" w:hAnsi="Times New Roman"/>
          <w:sz w:val="24"/>
          <w:szCs w:val="24"/>
          <w:lang w:val="tt-RU"/>
        </w:rPr>
        <w:t>.Тукай иҗатында гипербола һәм гротеск күренешләре.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smartTag w:uri="urn:schemas-microsoft-com:office:smarttags" w:element="metricconverter">
        <w:smartTagPr>
          <w:attr w:name="ProductID" w:val="22. Г"/>
        </w:smartTagPr>
        <w:r w:rsidRPr="00E43900">
          <w:rPr>
            <w:rFonts w:ascii="Times New Roman" w:hAnsi="Times New Roman"/>
            <w:sz w:val="24"/>
            <w:szCs w:val="24"/>
            <w:lang w:val="tt-RU"/>
          </w:rPr>
          <w:lastRenderedPageBreak/>
          <w:t>22. Г</w:t>
        </w:r>
      </w:smartTag>
      <w:r w:rsidRPr="00E43900">
        <w:rPr>
          <w:rFonts w:ascii="Times New Roman" w:hAnsi="Times New Roman"/>
          <w:sz w:val="24"/>
          <w:szCs w:val="24"/>
          <w:lang w:val="tt-RU"/>
        </w:rPr>
        <w:t>. Бәшировның “Намус” романында сюжет элементларының бирелеше.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2З.Ак шигырь, ирекле шигырь һәм драма шигыре системаларына чагыштырма анализ.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24. Образлылык төшенчәсенең киң мәгънәлелеге.</w:t>
      </w:r>
    </w:p>
    <w:p w:rsidR="00A35F5F" w:rsidRPr="00E43900" w:rsidRDefault="00A35F5F" w:rsidP="00A35F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25. Антик һәм гарәп шигыре төзелеше.</w:t>
      </w:r>
    </w:p>
    <w:p w:rsidR="004E668E" w:rsidRPr="00E43900" w:rsidRDefault="004E668E" w:rsidP="004E668E">
      <w:pPr>
        <w:pStyle w:val="3"/>
        <w:spacing w:after="0"/>
        <w:ind w:left="0"/>
        <w:contextualSpacing/>
        <w:rPr>
          <w:rFonts w:ascii="Times New Roman" w:hAnsi="Times New Roman"/>
          <w:sz w:val="24"/>
          <w:szCs w:val="24"/>
          <w:lang w:val="tt-RU"/>
        </w:rPr>
      </w:pPr>
    </w:p>
    <w:p w:rsidR="00025F17" w:rsidRPr="00E43900" w:rsidRDefault="00025F17" w:rsidP="006C0F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43900">
        <w:rPr>
          <w:rFonts w:ascii="Times New Roman" w:hAnsi="Times New Roman"/>
          <w:b/>
          <w:sz w:val="24"/>
          <w:szCs w:val="24"/>
        </w:rPr>
        <w:t>Оценочные средства для промежуточной аттестации</w:t>
      </w:r>
    </w:p>
    <w:p w:rsidR="00025F17" w:rsidRPr="00E43900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3900">
        <w:rPr>
          <w:rFonts w:ascii="Times New Roman" w:hAnsi="Times New Roman"/>
          <w:i/>
          <w:sz w:val="24"/>
          <w:szCs w:val="24"/>
        </w:rPr>
        <w:t>Фонд оценочных средств для проведения промежуточной аттестации (ФОС ПА) является составной частью РП дисциплины, разработан в виде отдельного документа, в соответствии с положением о ФОС ПА.</w:t>
      </w:r>
    </w:p>
    <w:p w:rsidR="00025F17" w:rsidRPr="00E43900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E43900" w:rsidRDefault="00025F17" w:rsidP="006C0FB7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E43900">
        <w:rPr>
          <w:rFonts w:ascii="Times New Roman" w:hAnsi="Times New Roman"/>
          <w:b/>
          <w:bCs/>
          <w:sz w:val="24"/>
          <w:szCs w:val="24"/>
        </w:rPr>
        <w:t xml:space="preserve">Примерные </w:t>
      </w:r>
      <w:r w:rsidR="006C0FB7" w:rsidRPr="00E43900">
        <w:rPr>
          <w:rFonts w:ascii="Times New Roman" w:hAnsi="Times New Roman"/>
          <w:b/>
          <w:bCs/>
          <w:sz w:val="24"/>
          <w:szCs w:val="24"/>
        </w:rPr>
        <w:t>вопросы</w:t>
      </w:r>
      <w:r w:rsidRPr="00E43900">
        <w:rPr>
          <w:rFonts w:ascii="Times New Roman" w:hAnsi="Times New Roman"/>
          <w:b/>
          <w:bCs/>
          <w:sz w:val="24"/>
          <w:szCs w:val="24"/>
        </w:rPr>
        <w:t xml:space="preserve"> на зачете</w:t>
      </w:r>
      <w:r w:rsidR="006C0FB7" w:rsidRPr="00E43900">
        <w:rPr>
          <w:rFonts w:ascii="Times New Roman" w:hAnsi="Times New Roman"/>
          <w:b/>
          <w:bCs/>
          <w:sz w:val="24"/>
          <w:szCs w:val="24"/>
        </w:rPr>
        <w:t>:</w:t>
      </w:r>
    </w:p>
    <w:p w:rsidR="00A35F5F" w:rsidRPr="00E43900" w:rsidRDefault="00A35F5F" w:rsidP="00A35F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Әдәбият белеме фәненең төп бүлекләрен күрсәтеп, аңлатыгыз.</w:t>
      </w:r>
    </w:p>
    <w:p w:rsidR="00A35F5F" w:rsidRPr="00E43900" w:rsidRDefault="00A35F5F" w:rsidP="00A35F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 xml:space="preserve">Әдәбиятның сәнгать төре буларак төп сыйфатларын һәм әһәмиятен билгеләгез. 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 w:eastAsia="x-none"/>
        </w:rPr>
      </w:pPr>
      <w:r w:rsidRPr="00E43900">
        <w:rPr>
          <w:rFonts w:ascii="Times New Roman" w:hAnsi="Times New Roman"/>
          <w:sz w:val="24"/>
          <w:szCs w:val="24"/>
          <w:lang w:val="be-BY" w:eastAsia="x-none"/>
        </w:rPr>
        <w:t xml:space="preserve">Иҗтимагый аңның башка формаларыннан сәнгатьнең кайсы ягы белән аерылып  торуын күрсәтегез 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 w:eastAsia="x-none"/>
        </w:rPr>
      </w:pPr>
      <w:r w:rsidRPr="00E43900">
        <w:rPr>
          <w:rFonts w:ascii="Times New Roman" w:hAnsi="Times New Roman"/>
          <w:sz w:val="24"/>
          <w:szCs w:val="24"/>
          <w:lang w:val="be-BY" w:eastAsia="x-none"/>
        </w:rPr>
        <w:t>Әдәбият теориясе, әдәбият тарихы һәм әдәби тәнкыйтьнең төп бурычларын һәм билгеләрен күрсәтегез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 w:eastAsia="x-none"/>
        </w:rPr>
      </w:pPr>
      <w:r w:rsidRPr="00E43900">
        <w:rPr>
          <w:rFonts w:ascii="Times New Roman" w:hAnsi="Times New Roman"/>
          <w:sz w:val="24"/>
          <w:szCs w:val="24"/>
          <w:lang w:val="be-BY" w:eastAsia="x-none"/>
        </w:rPr>
        <w:t xml:space="preserve">Әдәби әсәрнең эчтәлеге һәм формасы турында сөйләгез </w:t>
      </w:r>
    </w:p>
    <w:p w:rsidR="00A35F5F" w:rsidRPr="00E43900" w:rsidRDefault="00A35F5F" w:rsidP="00A35F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16"/>
          <w:lang w:val="be-BY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Сәнгатьнең специфик ягын, формасын табыгыз, билгеләгез.</w:t>
      </w:r>
    </w:p>
    <w:p w:rsidR="00A35F5F" w:rsidRPr="00E43900" w:rsidRDefault="00A35F5F" w:rsidP="00A35F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16"/>
          <w:lang w:val="x-none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Нәрсә ул әдәби образ</w:t>
      </w:r>
      <w:r w:rsidRPr="00E43900">
        <w:rPr>
          <w:rFonts w:ascii="Times New Roman" w:hAnsi="Times New Roman"/>
          <w:sz w:val="24"/>
          <w:szCs w:val="16"/>
          <w:lang w:val="x-none" w:eastAsia="x-none"/>
        </w:rPr>
        <w:t>?</w:t>
      </w:r>
    </w:p>
    <w:p w:rsidR="00A35F5F" w:rsidRPr="00E43900" w:rsidRDefault="00A35F5F" w:rsidP="00A35F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16"/>
          <w:lang w:val="x-none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Матурлык идеалында әхлакыйлык һәм гүзәллекнең үзара бәйләнешен ничек аңлыйсыз</w:t>
      </w:r>
      <w:r w:rsidRPr="00E43900">
        <w:rPr>
          <w:rFonts w:ascii="Times New Roman" w:hAnsi="Times New Roman"/>
          <w:sz w:val="24"/>
          <w:szCs w:val="16"/>
          <w:lang w:val="x-none" w:eastAsia="x-none"/>
        </w:rPr>
        <w:t>?</w:t>
      </w:r>
    </w:p>
    <w:p w:rsidR="00A35F5F" w:rsidRPr="00E43900" w:rsidRDefault="00A35F5F" w:rsidP="00A35F5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16"/>
          <w:lang w:val="x-none" w:eastAsia="x-none"/>
        </w:rPr>
      </w:pPr>
      <w:r w:rsidRPr="00E43900">
        <w:rPr>
          <w:rFonts w:ascii="Times New Roman" w:hAnsi="Times New Roman"/>
          <w:sz w:val="24"/>
          <w:szCs w:val="16"/>
          <w:lang w:val="be-BY" w:eastAsia="x-none"/>
        </w:rPr>
        <w:t>Сәнгатьнең төп төрләре хакында сөйләгез.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 w:eastAsia="x-none"/>
        </w:rPr>
      </w:pPr>
      <w:r w:rsidRPr="00E43900">
        <w:rPr>
          <w:rFonts w:ascii="Times New Roman" w:hAnsi="Times New Roman"/>
          <w:sz w:val="24"/>
          <w:szCs w:val="24"/>
          <w:lang w:val="be-BY" w:eastAsia="x-none"/>
        </w:rPr>
        <w:t>Сюжет элементларын кыскача характерлагыз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 w:eastAsia="x-none"/>
        </w:rPr>
      </w:pPr>
      <w:r w:rsidRPr="00E43900">
        <w:rPr>
          <w:rFonts w:ascii="Times New Roman" w:hAnsi="Times New Roman"/>
          <w:sz w:val="24"/>
          <w:szCs w:val="24"/>
          <w:lang w:val="x-none" w:eastAsia="x-none"/>
        </w:rPr>
        <w:t xml:space="preserve">Рефрен </w:t>
      </w:r>
      <w:proofErr w:type="spellStart"/>
      <w:r w:rsidRPr="00E43900">
        <w:rPr>
          <w:rFonts w:ascii="Times New Roman" w:hAnsi="Times New Roman"/>
          <w:sz w:val="24"/>
          <w:szCs w:val="24"/>
          <w:lang w:val="x-none" w:eastAsia="x-none"/>
        </w:rPr>
        <w:t>һәм</w:t>
      </w:r>
      <w:proofErr w:type="spellEnd"/>
      <w:r w:rsidRPr="00E43900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  <w:proofErr w:type="spellStart"/>
      <w:r w:rsidRPr="00E43900">
        <w:rPr>
          <w:rFonts w:ascii="Times New Roman" w:hAnsi="Times New Roman"/>
          <w:sz w:val="24"/>
          <w:szCs w:val="24"/>
          <w:lang w:val="x-none" w:eastAsia="x-none"/>
        </w:rPr>
        <w:t>рәдиф</w:t>
      </w:r>
      <w:proofErr w:type="spellEnd"/>
      <w:r w:rsidRPr="00E43900">
        <w:rPr>
          <w:rFonts w:ascii="Times New Roman" w:hAnsi="Times New Roman"/>
          <w:sz w:val="24"/>
          <w:szCs w:val="24"/>
          <w:lang w:val="x-none" w:eastAsia="x-none"/>
        </w:rPr>
        <w:t>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Әдәбият һәм сәнгатьтә шартлылык.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tt-RU" w:eastAsia="x-none"/>
        </w:rPr>
      </w:pPr>
      <w:r w:rsidRPr="00E43900">
        <w:rPr>
          <w:rFonts w:ascii="Times New Roman" w:hAnsi="Times New Roman"/>
          <w:sz w:val="24"/>
          <w:szCs w:val="24"/>
          <w:lang w:val="be-BY" w:eastAsia="x-none"/>
        </w:rPr>
        <w:t>Бер комедиягә әдәби анализ (татар комедиясен студент үзе сайлап ала).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Әдәби әсәрнең проблематикасы.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tt-RU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Мотивлаштыру.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 xml:space="preserve">Әдәби-тәнкыйть – әдәбият </w:t>
      </w:r>
      <w:r w:rsidRPr="00E43900">
        <w:rPr>
          <w:rFonts w:ascii="Times New Roman" w:hAnsi="Times New Roman"/>
          <w:sz w:val="24"/>
          <w:szCs w:val="24"/>
          <w:lang w:val="be-BY"/>
        </w:rPr>
        <w:t>белеме фәненең бер тармагы.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Бер хикәягә әдәби-эстетик анализ (</w:t>
      </w:r>
      <w:r w:rsidRPr="00E43900">
        <w:rPr>
          <w:rFonts w:ascii="Times New Roman" w:hAnsi="Times New Roman"/>
          <w:sz w:val="24"/>
          <w:szCs w:val="24"/>
          <w:lang w:val="be-BY"/>
        </w:rPr>
        <w:t>әсәрне студент үзе сайлый</w:t>
      </w:r>
      <w:r w:rsidRPr="00E43900">
        <w:rPr>
          <w:rFonts w:ascii="Times New Roman" w:hAnsi="Times New Roman"/>
          <w:sz w:val="24"/>
          <w:szCs w:val="24"/>
          <w:lang w:val="tt-RU"/>
        </w:rPr>
        <w:t>)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Сюжеттагы эчке һәм тышкы хәрәкәт.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Фатих Кәримнең бер шигыренең төзелешен тикшерергә (</w:t>
      </w:r>
      <w:r w:rsidRPr="00E43900">
        <w:rPr>
          <w:rFonts w:ascii="Times New Roman" w:hAnsi="Times New Roman"/>
          <w:sz w:val="24"/>
          <w:szCs w:val="24"/>
          <w:lang w:val="be-BY"/>
        </w:rPr>
        <w:t>шигырьне укытучы тәкъдим итә</w:t>
      </w:r>
      <w:r w:rsidRPr="00E43900">
        <w:rPr>
          <w:rFonts w:ascii="Times New Roman" w:hAnsi="Times New Roman"/>
          <w:sz w:val="24"/>
          <w:szCs w:val="24"/>
          <w:lang w:val="tt-RU"/>
        </w:rPr>
        <w:t>)</w:t>
      </w:r>
      <w:r w:rsidRPr="00E43900">
        <w:rPr>
          <w:rFonts w:ascii="Times New Roman" w:hAnsi="Times New Roman"/>
          <w:sz w:val="24"/>
          <w:szCs w:val="24"/>
          <w:lang w:val="be-BY"/>
        </w:rPr>
        <w:t>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Силлабик шигырь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Фабула.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Әдәби әсәрнең идеясе.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Бер трагедиягә әдәби анализ (</w:t>
      </w:r>
      <w:r w:rsidRPr="00E43900">
        <w:rPr>
          <w:rFonts w:ascii="Times New Roman" w:hAnsi="Times New Roman"/>
          <w:sz w:val="24"/>
          <w:szCs w:val="24"/>
          <w:lang w:val="be-BY"/>
        </w:rPr>
        <w:t>татар язучысының бер трагедиясен студент үзе сайлый</w:t>
      </w:r>
      <w:r w:rsidRPr="00E43900">
        <w:rPr>
          <w:rFonts w:ascii="Times New Roman" w:hAnsi="Times New Roman"/>
          <w:sz w:val="24"/>
          <w:szCs w:val="24"/>
          <w:lang w:val="tt-RU"/>
        </w:rPr>
        <w:t>)</w:t>
      </w:r>
      <w:r w:rsidRPr="00E43900">
        <w:rPr>
          <w:rFonts w:ascii="Times New Roman" w:hAnsi="Times New Roman"/>
          <w:sz w:val="24"/>
          <w:szCs w:val="24"/>
          <w:lang w:val="be-BY"/>
        </w:rPr>
        <w:t>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be-BY"/>
        </w:rPr>
        <w:t>Матур әдәбият теленең стильләре.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Ритм һәм рифма.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 w:eastAsia="x-none"/>
        </w:rPr>
      </w:pPr>
      <w:proofErr w:type="spellStart"/>
      <w:r w:rsidRPr="00E43900">
        <w:rPr>
          <w:rFonts w:ascii="Times New Roman" w:hAnsi="Times New Roman"/>
          <w:sz w:val="24"/>
          <w:szCs w:val="24"/>
          <w:lang w:val="x-none" w:eastAsia="x-none"/>
        </w:rPr>
        <w:t>Әдәби</w:t>
      </w:r>
      <w:proofErr w:type="spellEnd"/>
      <w:r w:rsidRPr="00E43900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  <w:proofErr w:type="spellStart"/>
      <w:r w:rsidRPr="00E43900">
        <w:rPr>
          <w:rFonts w:ascii="Times New Roman" w:hAnsi="Times New Roman"/>
          <w:sz w:val="24"/>
          <w:szCs w:val="24"/>
          <w:lang w:val="x-none" w:eastAsia="x-none"/>
        </w:rPr>
        <w:t>әсәрдә</w:t>
      </w:r>
      <w:proofErr w:type="spellEnd"/>
      <w:r w:rsidRPr="00E43900">
        <w:rPr>
          <w:rFonts w:ascii="Times New Roman" w:hAnsi="Times New Roman"/>
          <w:sz w:val="24"/>
          <w:szCs w:val="24"/>
          <w:lang w:val="x-none" w:eastAsia="x-none"/>
        </w:rPr>
        <w:t xml:space="preserve"> конфликт.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Хәсән</w:t>
      </w:r>
      <w:r w:rsidRPr="00E43900">
        <w:rPr>
          <w:rFonts w:ascii="Times New Roman" w:hAnsi="Times New Roman"/>
          <w:sz w:val="24"/>
          <w:szCs w:val="24"/>
          <w:lang w:val="be-BY"/>
        </w:rPr>
        <w:t xml:space="preserve"> Туфанның бер шигыренең төзелешен тикшерү (шигырьне укытучы тәкъдим итә).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Сюжет</w:t>
      </w:r>
      <w:r w:rsidRPr="00E43900">
        <w:rPr>
          <w:rFonts w:ascii="Times New Roman" w:hAnsi="Times New Roman"/>
          <w:sz w:val="24"/>
          <w:szCs w:val="24"/>
          <w:lang w:val="be-BY"/>
        </w:rPr>
        <w:t xml:space="preserve"> элементы буларак экспозиция.</w:t>
      </w:r>
    </w:p>
    <w:p w:rsidR="00A35F5F" w:rsidRPr="00E43900" w:rsidRDefault="00A35F5F" w:rsidP="00A35F5F">
      <w:pPr>
        <w:widowControl w:val="0"/>
        <w:numPr>
          <w:ilvl w:val="0"/>
          <w:numId w:val="14"/>
        </w:numPr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  <w:lang w:val="be-BY"/>
        </w:rPr>
      </w:pPr>
      <w:r w:rsidRPr="00E43900">
        <w:rPr>
          <w:rFonts w:ascii="Times New Roman" w:hAnsi="Times New Roman"/>
          <w:sz w:val="24"/>
          <w:szCs w:val="24"/>
          <w:lang w:val="tt-RU"/>
        </w:rPr>
        <w:t>Һади Такташның бер шигыренең төзелешен тикшерергә (</w:t>
      </w:r>
      <w:r w:rsidRPr="00E43900">
        <w:rPr>
          <w:rFonts w:ascii="Times New Roman" w:hAnsi="Times New Roman"/>
          <w:sz w:val="24"/>
          <w:szCs w:val="24"/>
          <w:lang w:val="be-BY"/>
        </w:rPr>
        <w:t>шигырьне укытучы тәкъдим итә</w:t>
      </w:r>
      <w:r w:rsidRPr="00E43900">
        <w:rPr>
          <w:rFonts w:ascii="Times New Roman" w:hAnsi="Times New Roman"/>
          <w:sz w:val="24"/>
          <w:szCs w:val="24"/>
          <w:lang w:val="tt-RU"/>
        </w:rPr>
        <w:t>)</w:t>
      </w:r>
      <w:r w:rsidRPr="00E43900">
        <w:rPr>
          <w:rFonts w:ascii="Times New Roman" w:hAnsi="Times New Roman"/>
          <w:sz w:val="24"/>
          <w:szCs w:val="24"/>
          <w:lang w:val="be-BY"/>
        </w:rPr>
        <w:t>.</w:t>
      </w:r>
    </w:p>
    <w:p w:rsidR="00A35F5F" w:rsidRPr="00A07374" w:rsidRDefault="00A35F5F" w:rsidP="00D668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be-BY"/>
        </w:rPr>
      </w:pPr>
    </w:p>
    <w:p w:rsidR="00D66876" w:rsidRPr="007F55CC" w:rsidRDefault="00D66876" w:rsidP="00D668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F55CC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D66876" w:rsidRDefault="00D66876" w:rsidP="00D66876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:rsidR="00025F17" w:rsidRPr="007F55CC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4"/>
          <w:szCs w:val="24"/>
        </w:rPr>
      </w:pPr>
      <w:r w:rsidRPr="007F55CC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025F17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7F55CC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4B1E2B" w:rsidRDefault="004B1E2B" w:rsidP="004B1E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78FE">
        <w:rPr>
          <w:rFonts w:ascii="Times New Roman" w:hAnsi="Times New Roman"/>
          <w:sz w:val="24"/>
          <w:szCs w:val="24"/>
        </w:rPr>
        <w:t>Оценивание ответов проводится по системе зачтено/не зачтено в соответствии со следующими критериями:</w:t>
      </w:r>
    </w:p>
    <w:p w:rsidR="004B1E2B" w:rsidRDefault="004B1E2B" w:rsidP="004B1E2B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  <w:lang w:val="tt-RU"/>
        </w:rPr>
      </w:pPr>
    </w:p>
    <w:p w:rsidR="00E43900" w:rsidRPr="00E43900" w:rsidRDefault="00E43900" w:rsidP="004B1E2B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  <w:lang w:val="tt-RU"/>
        </w:rPr>
      </w:pPr>
    </w:p>
    <w:tbl>
      <w:tblPr>
        <w:tblW w:w="979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1"/>
        <w:gridCol w:w="3893"/>
      </w:tblGrid>
      <w:tr w:rsidR="004B1E2B" w:rsidRPr="00456521" w:rsidTr="00E9687D">
        <w:trPr>
          <w:trHeight w:val="468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E9687D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Cs w:val="24"/>
              </w:rPr>
            </w:pPr>
            <w:r w:rsidRPr="00E9687D">
              <w:rPr>
                <w:rFonts w:ascii="Times New Roman" w:hAnsi="Times New Roman"/>
                <w:b/>
                <w:spacing w:val="-2"/>
                <w:szCs w:val="24"/>
              </w:rPr>
              <w:lastRenderedPageBreak/>
              <w:t>Описание оценки в требованиях к уровню и объему 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E9687D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9687D">
              <w:rPr>
                <w:rFonts w:ascii="Times New Roman" w:hAnsi="Times New Roman"/>
                <w:b/>
                <w:spacing w:val="-4"/>
                <w:szCs w:val="24"/>
              </w:rPr>
              <w:t>Словесное выражени</w:t>
            </w:r>
            <w:r w:rsidRPr="00E9687D">
              <w:rPr>
                <w:rFonts w:ascii="Times New Roman" w:hAnsi="Times New Roman"/>
                <w:b/>
                <w:szCs w:val="24"/>
              </w:rPr>
              <w:t>е</w:t>
            </w:r>
          </w:p>
          <w:p w:rsidR="004B1E2B" w:rsidRPr="00E9687D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E9687D">
              <w:rPr>
                <w:rFonts w:ascii="Times New Roman" w:hAnsi="Times New Roman"/>
                <w:b/>
                <w:szCs w:val="24"/>
              </w:rPr>
              <w:t>Зачет</w:t>
            </w:r>
          </w:p>
        </w:tc>
      </w:tr>
      <w:tr w:rsidR="004B1E2B" w:rsidRPr="00456521" w:rsidTr="00E9687D">
        <w:trPr>
          <w:trHeight w:val="361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B1E2B" w:rsidRPr="00456521" w:rsidTr="00E9687D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B1E2B" w:rsidRPr="00456521" w:rsidTr="00E9687D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B1E2B" w:rsidRPr="00456521" w:rsidTr="00E9687D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4B1E2B" w:rsidRPr="00463901" w:rsidRDefault="004B1E2B" w:rsidP="004B1E2B">
      <w:pPr>
        <w:rPr>
          <w:sz w:val="24"/>
          <w:szCs w:val="24"/>
        </w:rPr>
      </w:pPr>
    </w:p>
    <w:p w:rsidR="004B1E2B" w:rsidRPr="007F55CC" w:rsidRDefault="004B1E2B" w:rsidP="004B1E2B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6C0FB7" w:rsidRPr="007F55CC" w:rsidRDefault="006C0FB7" w:rsidP="006C0FB7">
      <w:pPr>
        <w:spacing w:after="0"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</w:p>
    <w:p w:rsidR="00D64E56" w:rsidRPr="007F55CC" w:rsidRDefault="00D64E56">
      <w:pPr>
        <w:rPr>
          <w:rFonts w:ascii="Times New Roman" w:hAnsi="Times New Roman"/>
          <w:sz w:val="24"/>
          <w:szCs w:val="24"/>
        </w:rPr>
      </w:pPr>
    </w:p>
    <w:p w:rsidR="007B0923" w:rsidRPr="007F55CC" w:rsidRDefault="007B0923">
      <w:pPr>
        <w:rPr>
          <w:rFonts w:ascii="Times New Roman" w:hAnsi="Times New Roman"/>
          <w:sz w:val="24"/>
          <w:szCs w:val="24"/>
        </w:rPr>
      </w:pPr>
    </w:p>
    <w:sectPr w:rsidR="007B0923" w:rsidRPr="007F55CC" w:rsidSect="00C4194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9C7" w:rsidRDefault="003E69C7" w:rsidP="00451E1F">
      <w:pPr>
        <w:spacing w:after="0" w:line="240" w:lineRule="auto"/>
      </w:pPr>
      <w:r>
        <w:separator/>
      </w:r>
    </w:p>
  </w:endnote>
  <w:endnote w:type="continuationSeparator" w:id="0">
    <w:p w:rsidR="003E69C7" w:rsidRDefault="003E69C7" w:rsidP="0045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Tat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9626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BA2726" w:rsidRPr="00451E1F" w:rsidRDefault="00BA2726">
        <w:pPr>
          <w:pStyle w:val="ab"/>
          <w:jc w:val="center"/>
          <w:rPr>
            <w:rFonts w:ascii="Times New Roman" w:hAnsi="Times New Roman"/>
          </w:rPr>
        </w:pPr>
        <w:r w:rsidRPr="00451E1F">
          <w:rPr>
            <w:rFonts w:ascii="Times New Roman" w:hAnsi="Times New Roman"/>
          </w:rPr>
          <w:fldChar w:fldCharType="begin"/>
        </w:r>
        <w:r w:rsidRPr="00451E1F">
          <w:rPr>
            <w:rFonts w:ascii="Times New Roman" w:hAnsi="Times New Roman"/>
          </w:rPr>
          <w:instrText xml:space="preserve"> PAGE   \* MERGEFORMAT </w:instrText>
        </w:r>
        <w:r w:rsidRPr="00451E1F">
          <w:rPr>
            <w:rFonts w:ascii="Times New Roman" w:hAnsi="Times New Roman"/>
          </w:rPr>
          <w:fldChar w:fldCharType="separate"/>
        </w:r>
        <w:r w:rsidR="000A478C">
          <w:rPr>
            <w:rFonts w:ascii="Times New Roman" w:hAnsi="Times New Roman"/>
            <w:noProof/>
          </w:rPr>
          <w:t>2</w:t>
        </w:r>
        <w:r w:rsidRPr="00451E1F">
          <w:rPr>
            <w:rFonts w:ascii="Times New Roman" w:hAnsi="Times New Roman"/>
          </w:rPr>
          <w:fldChar w:fldCharType="end"/>
        </w:r>
      </w:p>
    </w:sdtContent>
  </w:sdt>
  <w:p w:rsidR="00BA2726" w:rsidRDefault="00BA272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9C7" w:rsidRDefault="003E69C7" w:rsidP="00451E1F">
      <w:pPr>
        <w:spacing w:after="0" w:line="240" w:lineRule="auto"/>
      </w:pPr>
      <w:r>
        <w:separator/>
      </w:r>
    </w:p>
  </w:footnote>
  <w:footnote w:type="continuationSeparator" w:id="0">
    <w:p w:rsidR="003E69C7" w:rsidRDefault="003E69C7" w:rsidP="00451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6BC5A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8204AE6"/>
    <w:multiLevelType w:val="hybridMultilevel"/>
    <w:tmpl w:val="68D41466"/>
    <w:lvl w:ilvl="0" w:tplc="8C92614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069DA"/>
    <w:multiLevelType w:val="hybridMultilevel"/>
    <w:tmpl w:val="1518A294"/>
    <w:lvl w:ilvl="0" w:tplc="E77648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6E66AF"/>
    <w:multiLevelType w:val="hybridMultilevel"/>
    <w:tmpl w:val="18B2EB22"/>
    <w:lvl w:ilvl="0" w:tplc="5BB47FA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9"/>
        </w:tabs>
        <w:ind w:left="201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9"/>
        </w:tabs>
        <w:ind w:left="345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9"/>
        </w:tabs>
        <w:ind w:left="417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9"/>
        </w:tabs>
        <w:ind w:left="561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9"/>
        </w:tabs>
        <w:ind w:left="6339" w:hanging="360"/>
      </w:pPr>
    </w:lvl>
  </w:abstractNum>
  <w:abstractNum w:abstractNumId="5">
    <w:nsid w:val="29E74B3F"/>
    <w:multiLevelType w:val="hybridMultilevel"/>
    <w:tmpl w:val="EC8C6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C26905"/>
    <w:multiLevelType w:val="hybridMultilevel"/>
    <w:tmpl w:val="AF9A48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6AF6D96C">
      <w:start w:val="1"/>
      <w:numFmt w:val="decimal"/>
      <w:lvlText w:val="%2."/>
      <w:lvlJc w:val="left"/>
      <w:pPr>
        <w:ind w:left="360" w:hanging="360"/>
      </w:pPr>
      <w:rPr>
        <w:rFonts w:ascii="Times New Roman" w:eastAsia="PMingLiU" w:hAnsi="Times New Roman" w:cs="Times New Roman"/>
      </w:r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DB03EF"/>
    <w:multiLevelType w:val="singleLevel"/>
    <w:tmpl w:val="F312B9A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577E5205"/>
    <w:multiLevelType w:val="multilevel"/>
    <w:tmpl w:val="3B3E2A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70" w:hanging="360"/>
      </w:pPr>
    </w:lvl>
    <w:lvl w:ilvl="2">
      <w:start w:val="1"/>
      <w:numFmt w:val="decimal"/>
      <w:lvlText w:val="%1.%2.%3."/>
      <w:lvlJc w:val="left"/>
      <w:pPr>
        <w:ind w:left="2140" w:hanging="720"/>
      </w:pPr>
    </w:lvl>
    <w:lvl w:ilvl="3">
      <w:start w:val="1"/>
      <w:numFmt w:val="decimal"/>
      <w:lvlText w:val="%1.%2.%3.%4."/>
      <w:lvlJc w:val="left"/>
      <w:pPr>
        <w:ind w:left="2850" w:hanging="720"/>
      </w:pPr>
    </w:lvl>
    <w:lvl w:ilvl="4">
      <w:start w:val="1"/>
      <w:numFmt w:val="decimal"/>
      <w:lvlText w:val="%1.%2.%3.%4.%5."/>
      <w:lvlJc w:val="left"/>
      <w:pPr>
        <w:ind w:left="3920" w:hanging="1080"/>
      </w:pPr>
    </w:lvl>
    <w:lvl w:ilvl="5">
      <w:start w:val="1"/>
      <w:numFmt w:val="decimal"/>
      <w:lvlText w:val="%1.%2.%3.%4.%5.%6."/>
      <w:lvlJc w:val="left"/>
      <w:pPr>
        <w:ind w:left="4630" w:hanging="1080"/>
      </w:pPr>
    </w:lvl>
    <w:lvl w:ilvl="6">
      <w:start w:val="1"/>
      <w:numFmt w:val="decimal"/>
      <w:lvlText w:val="%1.%2.%3.%4.%5.%6.%7."/>
      <w:lvlJc w:val="left"/>
      <w:pPr>
        <w:ind w:left="5700" w:hanging="1440"/>
      </w:pPr>
    </w:lvl>
    <w:lvl w:ilvl="7">
      <w:start w:val="1"/>
      <w:numFmt w:val="decimal"/>
      <w:lvlText w:val="%1.%2.%3.%4.%5.%6.%7.%8."/>
      <w:lvlJc w:val="left"/>
      <w:pPr>
        <w:ind w:left="6410" w:hanging="1440"/>
      </w:pPr>
    </w:lvl>
    <w:lvl w:ilvl="8">
      <w:start w:val="1"/>
      <w:numFmt w:val="decimal"/>
      <w:lvlText w:val="%1.%2.%3.%4.%5.%6.%7.%8.%9."/>
      <w:lvlJc w:val="left"/>
      <w:pPr>
        <w:ind w:left="7480" w:hanging="1800"/>
      </w:pPr>
    </w:lvl>
  </w:abstractNum>
  <w:abstractNum w:abstractNumId="9">
    <w:nsid w:val="6EB43E99"/>
    <w:multiLevelType w:val="hybridMultilevel"/>
    <w:tmpl w:val="AF9A482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6AF6D96C">
      <w:start w:val="1"/>
      <w:numFmt w:val="decimal"/>
      <w:lvlText w:val="%2."/>
      <w:lvlJc w:val="left"/>
      <w:pPr>
        <w:ind w:left="360" w:hanging="360"/>
      </w:pPr>
      <w:rPr>
        <w:rFonts w:ascii="Times New Roman" w:eastAsia="PMingLiU" w:hAnsi="Times New Roman" w:cs="Times New Roman"/>
      </w:r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D10D96"/>
    <w:multiLevelType w:val="hybridMultilevel"/>
    <w:tmpl w:val="68BC4B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1"/>
        </w:tabs>
        <w:ind w:left="145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1"/>
        </w:tabs>
        <w:ind w:left="289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1"/>
        </w:tabs>
        <w:ind w:left="361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1"/>
        </w:tabs>
        <w:ind w:left="5051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1"/>
        </w:tabs>
        <w:ind w:left="5771" w:hanging="360"/>
      </w:pPr>
    </w:lvl>
  </w:abstractNum>
  <w:abstractNum w:abstractNumId="11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F92667B"/>
    <w:multiLevelType w:val="hybridMultilevel"/>
    <w:tmpl w:val="7A404546"/>
    <w:lvl w:ilvl="0" w:tplc="004263F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BD49DD"/>
    <w:multiLevelType w:val="hybridMultilevel"/>
    <w:tmpl w:val="7A44E810"/>
    <w:lvl w:ilvl="0" w:tplc="B2D8754C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num w:numId="1">
    <w:abstractNumId w:val="11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"/>
  </w:num>
  <w:num w:numId="12">
    <w:abstractNumId w:val="7"/>
  </w:num>
  <w:num w:numId="13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17"/>
    <w:rsid w:val="00000411"/>
    <w:rsid w:val="00005FBB"/>
    <w:rsid w:val="00021B88"/>
    <w:rsid w:val="0002493A"/>
    <w:rsid w:val="000258FC"/>
    <w:rsid w:val="00025F17"/>
    <w:rsid w:val="0002648C"/>
    <w:rsid w:val="000310CD"/>
    <w:rsid w:val="000330AB"/>
    <w:rsid w:val="0003405A"/>
    <w:rsid w:val="00036292"/>
    <w:rsid w:val="00050727"/>
    <w:rsid w:val="00051BEF"/>
    <w:rsid w:val="000528B6"/>
    <w:rsid w:val="00063BFD"/>
    <w:rsid w:val="00066152"/>
    <w:rsid w:val="00072B64"/>
    <w:rsid w:val="000733D6"/>
    <w:rsid w:val="00073DB5"/>
    <w:rsid w:val="00081483"/>
    <w:rsid w:val="00081F4C"/>
    <w:rsid w:val="0008671F"/>
    <w:rsid w:val="00087258"/>
    <w:rsid w:val="00092879"/>
    <w:rsid w:val="000A0989"/>
    <w:rsid w:val="000A2809"/>
    <w:rsid w:val="000A2F15"/>
    <w:rsid w:val="000A476B"/>
    <w:rsid w:val="000A478C"/>
    <w:rsid w:val="000A4AB6"/>
    <w:rsid w:val="000A5DA2"/>
    <w:rsid w:val="000B0F10"/>
    <w:rsid w:val="000B28EF"/>
    <w:rsid w:val="000B4D97"/>
    <w:rsid w:val="000C0B5F"/>
    <w:rsid w:val="000C1E86"/>
    <w:rsid w:val="000C502A"/>
    <w:rsid w:val="000D734B"/>
    <w:rsid w:val="000E550D"/>
    <w:rsid w:val="000E63D2"/>
    <w:rsid w:val="000F5062"/>
    <w:rsid w:val="00100998"/>
    <w:rsid w:val="001058E5"/>
    <w:rsid w:val="00114F41"/>
    <w:rsid w:val="00123FC0"/>
    <w:rsid w:val="00125415"/>
    <w:rsid w:val="00127FAA"/>
    <w:rsid w:val="00134953"/>
    <w:rsid w:val="0014296F"/>
    <w:rsid w:val="0014349B"/>
    <w:rsid w:val="001502B9"/>
    <w:rsid w:val="00150A3E"/>
    <w:rsid w:val="00151DDD"/>
    <w:rsid w:val="00155518"/>
    <w:rsid w:val="001600BE"/>
    <w:rsid w:val="00171425"/>
    <w:rsid w:val="001757E7"/>
    <w:rsid w:val="001878AC"/>
    <w:rsid w:val="0019107F"/>
    <w:rsid w:val="00192371"/>
    <w:rsid w:val="001929B7"/>
    <w:rsid w:val="00193801"/>
    <w:rsid w:val="00195C9B"/>
    <w:rsid w:val="001A44D5"/>
    <w:rsid w:val="001A4D8F"/>
    <w:rsid w:val="001B2466"/>
    <w:rsid w:val="001B25D9"/>
    <w:rsid w:val="001B5D4E"/>
    <w:rsid w:val="001B7A5B"/>
    <w:rsid w:val="001C48C5"/>
    <w:rsid w:val="001C5650"/>
    <w:rsid w:val="001D2C62"/>
    <w:rsid w:val="001D43D4"/>
    <w:rsid w:val="001D46E8"/>
    <w:rsid w:val="001D73E2"/>
    <w:rsid w:val="001E014B"/>
    <w:rsid w:val="001E0448"/>
    <w:rsid w:val="001E04AD"/>
    <w:rsid w:val="001E04B3"/>
    <w:rsid w:val="001E06EB"/>
    <w:rsid w:val="001E3D23"/>
    <w:rsid w:val="00201D27"/>
    <w:rsid w:val="0020200E"/>
    <w:rsid w:val="002023F2"/>
    <w:rsid w:val="00207C81"/>
    <w:rsid w:val="00213881"/>
    <w:rsid w:val="002138B9"/>
    <w:rsid w:val="00217219"/>
    <w:rsid w:val="00220F8F"/>
    <w:rsid w:val="0022196F"/>
    <w:rsid w:val="00225A64"/>
    <w:rsid w:val="00225B19"/>
    <w:rsid w:val="0023655B"/>
    <w:rsid w:val="0023771E"/>
    <w:rsid w:val="00242869"/>
    <w:rsid w:val="00247640"/>
    <w:rsid w:val="002478D7"/>
    <w:rsid w:val="002527B3"/>
    <w:rsid w:val="00252918"/>
    <w:rsid w:val="002540F7"/>
    <w:rsid w:val="00254148"/>
    <w:rsid w:val="00256CE0"/>
    <w:rsid w:val="00267161"/>
    <w:rsid w:val="00270172"/>
    <w:rsid w:val="002704B5"/>
    <w:rsid w:val="002778FE"/>
    <w:rsid w:val="002871A5"/>
    <w:rsid w:val="00293B9E"/>
    <w:rsid w:val="002973C4"/>
    <w:rsid w:val="002A2060"/>
    <w:rsid w:val="002A3185"/>
    <w:rsid w:val="002A5B94"/>
    <w:rsid w:val="002A68F7"/>
    <w:rsid w:val="002B277B"/>
    <w:rsid w:val="002C0D1B"/>
    <w:rsid w:val="002C14B4"/>
    <w:rsid w:val="002C178F"/>
    <w:rsid w:val="002C21C2"/>
    <w:rsid w:val="002C5B2D"/>
    <w:rsid w:val="002C5C32"/>
    <w:rsid w:val="002D1DC1"/>
    <w:rsid w:val="002D2377"/>
    <w:rsid w:val="002D57F4"/>
    <w:rsid w:val="002D75D3"/>
    <w:rsid w:val="002E0654"/>
    <w:rsid w:val="002E3BFB"/>
    <w:rsid w:val="002E7EDC"/>
    <w:rsid w:val="00317864"/>
    <w:rsid w:val="003210E5"/>
    <w:rsid w:val="00324E8E"/>
    <w:rsid w:val="0033128A"/>
    <w:rsid w:val="0033156C"/>
    <w:rsid w:val="0034270B"/>
    <w:rsid w:val="0034438C"/>
    <w:rsid w:val="00344C2D"/>
    <w:rsid w:val="003509EE"/>
    <w:rsid w:val="00352952"/>
    <w:rsid w:val="00357E15"/>
    <w:rsid w:val="00362165"/>
    <w:rsid w:val="003704E8"/>
    <w:rsid w:val="00376C64"/>
    <w:rsid w:val="00382E43"/>
    <w:rsid w:val="003846F2"/>
    <w:rsid w:val="003873C0"/>
    <w:rsid w:val="0039061C"/>
    <w:rsid w:val="0039274A"/>
    <w:rsid w:val="00392F80"/>
    <w:rsid w:val="00396681"/>
    <w:rsid w:val="003A35F5"/>
    <w:rsid w:val="003A42CF"/>
    <w:rsid w:val="003B2722"/>
    <w:rsid w:val="003B7BB4"/>
    <w:rsid w:val="003C2339"/>
    <w:rsid w:val="003D10DB"/>
    <w:rsid w:val="003E0C2A"/>
    <w:rsid w:val="003E1282"/>
    <w:rsid w:val="003E16B4"/>
    <w:rsid w:val="003E69C7"/>
    <w:rsid w:val="003F6815"/>
    <w:rsid w:val="00402528"/>
    <w:rsid w:val="0040620C"/>
    <w:rsid w:val="00410000"/>
    <w:rsid w:val="004175A0"/>
    <w:rsid w:val="00417BA6"/>
    <w:rsid w:val="00436F54"/>
    <w:rsid w:val="0044151A"/>
    <w:rsid w:val="00444EEE"/>
    <w:rsid w:val="00451E1F"/>
    <w:rsid w:val="004538FF"/>
    <w:rsid w:val="00454439"/>
    <w:rsid w:val="0048151E"/>
    <w:rsid w:val="004858EB"/>
    <w:rsid w:val="004A1929"/>
    <w:rsid w:val="004A633E"/>
    <w:rsid w:val="004A7EAD"/>
    <w:rsid w:val="004B1E2B"/>
    <w:rsid w:val="004B49FD"/>
    <w:rsid w:val="004B714C"/>
    <w:rsid w:val="004C028E"/>
    <w:rsid w:val="004C42AA"/>
    <w:rsid w:val="004C5B82"/>
    <w:rsid w:val="004D3431"/>
    <w:rsid w:val="004D46E2"/>
    <w:rsid w:val="004D4E45"/>
    <w:rsid w:val="004D5B2E"/>
    <w:rsid w:val="004E376B"/>
    <w:rsid w:val="004E668E"/>
    <w:rsid w:val="004F312C"/>
    <w:rsid w:val="004F58E3"/>
    <w:rsid w:val="004F5A9C"/>
    <w:rsid w:val="0050117C"/>
    <w:rsid w:val="00502121"/>
    <w:rsid w:val="00503A49"/>
    <w:rsid w:val="005045E7"/>
    <w:rsid w:val="00507A77"/>
    <w:rsid w:val="005125D9"/>
    <w:rsid w:val="00512D18"/>
    <w:rsid w:val="0051628C"/>
    <w:rsid w:val="005178F2"/>
    <w:rsid w:val="005245DA"/>
    <w:rsid w:val="00524AE7"/>
    <w:rsid w:val="0053171B"/>
    <w:rsid w:val="00533813"/>
    <w:rsid w:val="00540D2A"/>
    <w:rsid w:val="0054298F"/>
    <w:rsid w:val="005442C5"/>
    <w:rsid w:val="00544DF4"/>
    <w:rsid w:val="00546261"/>
    <w:rsid w:val="00560F43"/>
    <w:rsid w:val="00564533"/>
    <w:rsid w:val="00567876"/>
    <w:rsid w:val="00573625"/>
    <w:rsid w:val="00573C67"/>
    <w:rsid w:val="00574F21"/>
    <w:rsid w:val="005826FC"/>
    <w:rsid w:val="00585405"/>
    <w:rsid w:val="005922B4"/>
    <w:rsid w:val="005A0410"/>
    <w:rsid w:val="005A0446"/>
    <w:rsid w:val="005A1493"/>
    <w:rsid w:val="005A21C1"/>
    <w:rsid w:val="005A4992"/>
    <w:rsid w:val="005C1396"/>
    <w:rsid w:val="005C235E"/>
    <w:rsid w:val="005C3C97"/>
    <w:rsid w:val="005D0372"/>
    <w:rsid w:val="005D5F92"/>
    <w:rsid w:val="005E1FED"/>
    <w:rsid w:val="005E657D"/>
    <w:rsid w:val="005E757A"/>
    <w:rsid w:val="005F33F9"/>
    <w:rsid w:val="00606D83"/>
    <w:rsid w:val="00607F92"/>
    <w:rsid w:val="006120AA"/>
    <w:rsid w:val="00613D80"/>
    <w:rsid w:val="006154DD"/>
    <w:rsid w:val="00622D35"/>
    <w:rsid w:val="006238B1"/>
    <w:rsid w:val="00627CA7"/>
    <w:rsid w:val="006334A4"/>
    <w:rsid w:val="00634D1F"/>
    <w:rsid w:val="00636D76"/>
    <w:rsid w:val="0064113A"/>
    <w:rsid w:val="00641888"/>
    <w:rsid w:val="00645215"/>
    <w:rsid w:val="00645EC3"/>
    <w:rsid w:val="00647326"/>
    <w:rsid w:val="0065034E"/>
    <w:rsid w:val="00650D4E"/>
    <w:rsid w:val="00653BEF"/>
    <w:rsid w:val="00663E25"/>
    <w:rsid w:val="00670A38"/>
    <w:rsid w:val="00684897"/>
    <w:rsid w:val="00690C85"/>
    <w:rsid w:val="00691184"/>
    <w:rsid w:val="00691D72"/>
    <w:rsid w:val="00691F70"/>
    <w:rsid w:val="006929C7"/>
    <w:rsid w:val="00696506"/>
    <w:rsid w:val="006A20B3"/>
    <w:rsid w:val="006A5B0F"/>
    <w:rsid w:val="006A74FA"/>
    <w:rsid w:val="006B0D39"/>
    <w:rsid w:val="006B189D"/>
    <w:rsid w:val="006B5E44"/>
    <w:rsid w:val="006B5F9F"/>
    <w:rsid w:val="006B6957"/>
    <w:rsid w:val="006C0FB7"/>
    <w:rsid w:val="006C298D"/>
    <w:rsid w:val="006C55E6"/>
    <w:rsid w:val="006C5D92"/>
    <w:rsid w:val="006C6FB6"/>
    <w:rsid w:val="006C7C9A"/>
    <w:rsid w:val="006E646C"/>
    <w:rsid w:val="006F50EA"/>
    <w:rsid w:val="0070093B"/>
    <w:rsid w:val="00701186"/>
    <w:rsid w:val="0070367A"/>
    <w:rsid w:val="00722386"/>
    <w:rsid w:val="00723B19"/>
    <w:rsid w:val="007323BC"/>
    <w:rsid w:val="00742E1B"/>
    <w:rsid w:val="0076670E"/>
    <w:rsid w:val="00777554"/>
    <w:rsid w:val="007869AB"/>
    <w:rsid w:val="007955A8"/>
    <w:rsid w:val="007A0497"/>
    <w:rsid w:val="007A4810"/>
    <w:rsid w:val="007A60CC"/>
    <w:rsid w:val="007B0923"/>
    <w:rsid w:val="007C05AF"/>
    <w:rsid w:val="007C13E3"/>
    <w:rsid w:val="007D2AA7"/>
    <w:rsid w:val="007D411C"/>
    <w:rsid w:val="007E4D0E"/>
    <w:rsid w:val="007E7B39"/>
    <w:rsid w:val="007E7CD2"/>
    <w:rsid w:val="007F55CC"/>
    <w:rsid w:val="00805FE5"/>
    <w:rsid w:val="00810B98"/>
    <w:rsid w:val="008150A8"/>
    <w:rsid w:val="00817ECE"/>
    <w:rsid w:val="00824786"/>
    <w:rsid w:val="0085396B"/>
    <w:rsid w:val="0086619F"/>
    <w:rsid w:val="00872B62"/>
    <w:rsid w:val="00875B83"/>
    <w:rsid w:val="008768A8"/>
    <w:rsid w:val="00876AD7"/>
    <w:rsid w:val="00883B9A"/>
    <w:rsid w:val="00884EA0"/>
    <w:rsid w:val="00885B76"/>
    <w:rsid w:val="00885D4F"/>
    <w:rsid w:val="00890713"/>
    <w:rsid w:val="00891F0C"/>
    <w:rsid w:val="008A0B67"/>
    <w:rsid w:val="008B081D"/>
    <w:rsid w:val="008B3A9B"/>
    <w:rsid w:val="008B4162"/>
    <w:rsid w:val="008B53E5"/>
    <w:rsid w:val="008B5C5A"/>
    <w:rsid w:val="008B6E3A"/>
    <w:rsid w:val="008C78CE"/>
    <w:rsid w:val="008D2717"/>
    <w:rsid w:val="008D47AA"/>
    <w:rsid w:val="008D4C4C"/>
    <w:rsid w:val="008D501F"/>
    <w:rsid w:val="008E109B"/>
    <w:rsid w:val="008E16D0"/>
    <w:rsid w:val="008E3084"/>
    <w:rsid w:val="008E5BF5"/>
    <w:rsid w:val="00901254"/>
    <w:rsid w:val="00904BA9"/>
    <w:rsid w:val="0090686B"/>
    <w:rsid w:val="00907619"/>
    <w:rsid w:val="0091200B"/>
    <w:rsid w:val="00912353"/>
    <w:rsid w:val="00921EA8"/>
    <w:rsid w:val="009342AC"/>
    <w:rsid w:val="00961938"/>
    <w:rsid w:val="00963C10"/>
    <w:rsid w:val="0097195A"/>
    <w:rsid w:val="0097381A"/>
    <w:rsid w:val="009831BF"/>
    <w:rsid w:val="0098673B"/>
    <w:rsid w:val="009A1727"/>
    <w:rsid w:val="009A2EFD"/>
    <w:rsid w:val="009B041D"/>
    <w:rsid w:val="009B4FAA"/>
    <w:rsid w:val="009C1938"/>
    <w:rsid w:val="009C3F24"/>
    <w:rsid w:val="009C60F6"/>
    <w:rsid w:val="009C6F81"/>
    <w:rsid w:val="009C7699"/>
    <w:rsid w:val="009C7AE9"/>
    <w:rsid w:val="009D5CC3"/>
    <w:rsid w:val="009E28A0"/>
    <w:rsid w:val="009F0E71"/>
    <w:rsid w:val="009F1217"/>
    <w:rsid w:val="009F1EA3"/>
    <w:rsid w:val="00A0710B"/>
    <w:rsid w:val="00A07374"/>
    <w:rsid w:val="00A150EE"/>
    <w:rsid w:val="00A17A23"/>
    <w:rsid w:val="00A20672"/>
    <w:rsid w:val="00A21323"/>
    <w:rsid w:val="00A22443"/>
    <w:rsid w:val="00A2292F"/>
    <w:rsid w:val="00A22F63"/>
    <w:rsid w:val="00A24E37"/>
    <w:rsid w:val="00A3506F"/>
    <w:rsid w:val="00A35F5F"/>
    <w:rsid w:val="00A44375"/>
    <w:rsid w:val="00A46DE7"/>
    <w:rsid w:val="00A47B31"/>
    <w:rsid w:val="00A50A7F"/>
    <w:rsid w:val="00A526DE"/>
    <w:rsid w:val="00A546FD"/>
    <w:rsid w:val="00A55303"/>
    <w:rsid w:val="00A570B6"/>
    <w:rsid w:val="00A67865"/>
    <w:rsid w:val="00A75F20"/>
    <w:rsid w:val="00A91248"/>
    <w:rsid w:val="00A91F6F"/>
    <w:rsid w:val="00A933FF"/>
    <w:rsid w:val="00A9698C"/>
    <w:rsid w:val="00AA1A44"/>
    <w:rsid w:val="00AA4604"/>
    <w:rsid w:val="00AB1024"/>
    <w:rsid w:val="00AB4D17"/>
    <w:rsid w:val="00AD1E57"/>
    <w:rsid w:val="00AD496A"/>
    <w:rsid w:val="00AD58DE"/>
    <w:rsid w:val="00AD7D17"/>
    <w:rsid w:val="00AE1FE9"/>
    <w:rsid w:val="00AE42AD"/>
    <w:rsid w:val="00AF1B40"/>
    <w:rsid w:val="00AF3E78"/>
    <w:rsid w:val="00B009B4"/>
    <w:rsid w:val="00B07485"/>
    <w:rsid w:val="00B10493"/>
    <w:rsid w:val="00B164C6"/>
    <w:rsid w:val="00B200C4"/>
    <w:rsid w:val="00B2371C"/>
    <w:rsid w:val="00B27FBA"/>
    <w:rsid w:val="00B35D07"/>
    <w:rsid w:val="00B624F5"/>
    <w:rsid w:val="00B63943"/>
    <w:rsid w:val="00B66E6F"/>
    <w:rsid w:val="00B8001B"/>
    <w:rsid w:val="00B92E9C"/>
    <w:rsid w:val="00B939F8"/>
    <w:rsid w:val="00B94E46"/>
    <w:rsid w:val="00B955F0"/>
    <w:rsid w:val="00B96AC0"/>
    <w:rsid w:val="00BA1091"/>
    <w:rsid w:val="00BA2726"/>
    <w:rsid w:val="00BA3A40"/>
    <w:rsid w:val="00BB5160"/>
    <w:rsid w:val="00BB58FA"/>
    <w:rsid w:val="00BB615E"/>
    <w:rsid w:val="00BC6A20"/>
    <w:rsid w:val="00BC751C"/>
    <w:rsid w:val="00BD6D56"/>
    <w:rsid w:val="00BD786E"/>
    <w:rsid w:val="00BE02CB"/>
    <w:rsid w:val="00BE15A1"/>
    <w:rsid w:val="00BE688C"/>
    <w:rsid w:val="00C045F2"/>
    <w:rsid w:val="00C06E3A"/>
    <w:rsid w:val="00C10963"/>
    <w:rsid w:val="00C159FD"/>
    <w:rsid w:val="00C15E31"/>
    <w:rsid w:val="00C16F04"/>
    <w:rsid w:val="00C25813"/>
    <w:rsid w:val="00C27683"/>
    <w:rsid w:val="00C27F3D"/>
    <w:rsid w:val="00C350FF"/>
    <w:rsid w:val="00C355CD"/>
    <w:rsid w:val="00C41940"/>
    <w:rsid w:val="00C43A67"/>
    <w:rsid w:val="00C50D62"/>
    <w:rsid w:val="00C51929"/>
    <w:rsid w:val="00C5389A"/>
    <w:rsid w:val="00C63D13"/>
    <w:rsid w:val="00C64AC5"/>
    <w:rsid w:val="00C65C8A"/>
    <w:rsid w:val="00C67B12"/>
    <w:rsid w:val="00C74F15"/>
    <w:rsid w:val="00C80CB3"/>
    <w:rsid w:val="00C81BD8"/>
    <w:rsid w:val="00C827F9"/>
    <w:rsid w:val="00C96BD6"/>
    <w:rsid w:val="00C96E97"/>
    <w:rsid w:val="00CA42F0"/>
    <w:rsid w:val="00CA4C71"/>
    <w:rsid w:val="00CA63DE"/>
    <w:rsid w:val="00CA6F47"/>
    <w:rsid w:val="00CB0DEC"/>
    <w:rsid w:val="00CD15E7"/>
    <w:rsid w:val="00CD6361"/>
    <w:rsid w:val="00CD67AA"/>
    <w:rsid w:val="00CD7484"/>
    <w:rsid w:val="00CE285A"/>
    <w:rsid w:val="00CF2D86"/>
    <w:rsid w:val="00CF48A0"/>
    <w:rsid w:val="00D05D1A"/>
    <w:rsid w:val="00D060F6"/>
    <w:rsid w:val="00D07083"/>
    <w:rsid w:val="00D15587"/>
    <w:rsid w:val="00D164E9"/>
    <w:rsid w:val="00D21DFE"/>
    <w:rsid w:val="00D226CD"/>
    <w:rsid w:val="00D22DEA"/>
    <w:rsid w:val="00D261BF"/>
    <w:rsid w:val="00D312F7"/>
    <w:rsid w:val="00D329B4"/>
    <w:rsid w:val="00D36032"/>
    <w:rsid w:val="00D37D93"/>
    <w:rsid w:val="00D40AA2"/>
    <w:rsid w:val="00D436C0"/>
    <w:rsid w:val="00D46922"/>
    <w:rsid w:val="00D50CAC"/>
    <w:rsid w:val="00D519AA"/>
    <w:rsid w:val="00D57486"/>
    <w:rsid w:val="00D57B02"/>
    <w:rsid w:val="00D64E56"/>
    <w:rsid w:val="00D66876"/>
    <w:rsid w:val="00D669E5"/>
    <w:rsid w:val="00D727D0"/>
    <w:rsid w:val="00D73596"/>
    <w:rsid w:val="00D77547"/>
    <w:rsid w:val="00D84C5E"/>
    <w:rsid w:val="00D90D28"/>
    <w:rsid w:val="00D92643"/>
    <w:rsid w:val="00D97941"/>
    <w:rsid w:val="00DA166C"/>
    <w:rsid w:val="00DA39F7"/>
    <w:rsid w:val="00DA4A0B"/>
    <w:rsid w:val="00DB051A"/>
    <w:rsid w:val="00DB2D3D"/>
    <w:rsid w:val="00DB3848"/>
    <w:rsid w:val="00DB38FC"/>
    <w:rsid w:val="00DD2040"/>
    <w:rsid w:val="00DD6EA6"/>
    <w:rsid w:val="00DF06A8"/>
    <w:rsid w:val="00DF0FE0"/>
    <w:rsid w:val="00DF231A"/>
    <w:rsid w:val="00DF42F3"/>
    <w:rsid w:val="00DF4417"/>
    <w:rsid w:val="00E0317C"/>
    <w:rsid w:val="00E108D0"/>
    <w:rsid w:val="00E2068E"/>
    <w:rsid w:val="00E208FE"/>
    <w:rsid w:val="00E20DB7"/>
    <w:rsid w:val="00E20DBD"/>
    <w:rsid w:val="00E23A0F"/>
    <w:rsid w:val="00E31363"/>
    <w:rsid w:val="00E319CD"/>
    <w:rsid w:val="00E31B69"/>
    <w:rsid w:val="00E33421"/>
    <w:rsid w:val="00E34AFC"/>
    <w:rsid w:val="00E42714"/>
    <w:rsid w:val="00E431BD"/>
    <w:rsid w:val="00E43900"/>
    <w:rsid w:val="00E51FDF"/>
    <w:rsid w:val="00E55A12"/>
    <w:rsid w:val="00E55F77"/>
    <w:rsid w:val="00E56AB6"/>
    <w:rsid w:val="00E622CB"/>
    <w:rsid w:val="00E65255"/>
    <w:rsid w:val="00E7106A"/>
    <w:rsid w:val="00E75DBA"/>
    <w:rsid w:val="00E76BEE"/>
    <w:rsid w:val="00E92982"/>
    <w:rsid w:val="00E94284"/>
    <w:rsid w:val="00E955E3"/>
    <w:rsid w:val="00E9687D"/>
    <w:rsid w:val="00EA2983"/>
    <w:rsid w:val="00EA3B98"/>
    <w:rsid w:val="00EA7AA7"/>
    <w:rsid w:val="00EB0628"/>
    <w:rsid w:val="00EC2386"/>
    <w:rsid w:val="00EE0030"/>
    <w:rsid w:val="00EE3FA9"/>
    <w:rsid w:val="00EE428D"/>
    <w:rsid w:val="00EF0F1F"/>
    <w:rsid w:val="00EF54B3"/>
    <w:rsid w:val="00EF7482"/>
    <w:rsid w:val="00EF79F3"/>
    <w:rsid w:val="00F005CD"/>
    <w:rsid w:val="00F03E98"/>
    <w:rsid w:val="00F23DC3"/>
    <w:rsid w:val="00F23F9B"/>
    <w:rsid w:val="00F3174A"/>
    <w:rsid w:val="00F32892"/>
    <w:rsid w:val="00F37591"/>
    <w:rsid w:val="00F40DBE"/>
    <w:rsid w:val="00F42D43"/>
    <w:rsid w:val="00F43181"/>
    <w:rsid w:val="00F451B8"/>
    <w:rsid w:val="00F46E3A"/>
    <w:rsid w:val="00F579D9"/>
    <w:rsid w:val="00F61B43"/>
    <w:rsid w:val="00F71442"/>
    <w:rsid w:val="00F73E6B"/>
    <w:rsid w:val="00F827D0"/>
    <w:rsid w:val="00F8352A"/>
    <w:rsid w:val="00F90A20"/>
    <w:rsid w:val="00FB0AB7"/>
    <w:rsid w:val="00FB2681"/>
    <w:rsid w:val="00FB2D2B"/>
    <w:rsid w:val="00FB5053"/>
    <w:rsid w:val="00FC09DF"/>
    <w:rsid w:val="00FC1444"/>
    <w:rsid w:val="00FC1C01"/>
    <w:rsid w:val="00FC1E28"/>
    <w:rsid w:val="00FC4E16"/>
    <w:rsid w:val="00FD04B1"/>
    <w:rsid w:val="00FD2B9D"/>
    <w:rsid w:val="00FE173F"/>
    <w:rsid w:val="00FE239F"/>
    <w:rsid w:val="00FE6F2A"/>
    <w:rsid w:val="00FF2C2E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  <w:style w:type="paragraph" w:customStyle="1" w:styleId="af5">
    <w:name w:val="Текст в заданном формате"/>
    <w:basedOn w:val="a"/>
    <w:rsid w:val="0091200B"/>
    <w:pPr>
      <w:suppressAutoHyphens/>
      <w:spacing w:after="0"/>
    </w:pPr>
    <w:rPr>
      <w:rFonts w:ascii="Times New Roman" w:hAnsi="Times New Roman"/>
      <w:kern w:val="2"/>
      <w:sz w:val="20"/>
      <w:szCs w:val="20"/>
      <w:lang w:eastAsia="ar-SA"/>
    </w:rPr>
  </w:style>
  <w:style w:type="paragraph" w:styleId="af6">
    <w:name w:val="Body Text Indent"/>
    <w:basedOn w:val="a"/>
    <w:link w:val="af7"/>
    <w:uiPriority w:val="99"/>
    <w:unhideWhenUsed/>
    <w:rsid w:val="00A150EE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150EE"/>
    <w:rPr>
      <w:rFonts w:ascii="Calibri" w:eastAsia="Times New Roman" w:hAnsi="Calibri" w:cs="Times New Roman"/>
      <w:lang w:eastAsia="ru-RU"/>
    </w:rPr>
  </w:style>
  <w:style w:type="paragraph" w:styleId="af8">
    <w:name w:val="footnote text"/>
    <w:basedOn w:val="a"/>
    <w:link w:val="af9"/>
    <w:unhideWhenUsed/>
    <w:qFormat/>
    <w:rsid w:val="00A150EE"/>
    <w:pPr>
      <w:spacing w:after="0" w:line="240" w:lineRule="auto"/>
    </w:pPr>
    <w:rPr>
      <w:rFonts w:ascii="Antiqua Tatar" w:eastAsia="PMingLiU" w:hAnsi="Antiqua Tatar"/>
      <w:noProof/>
      <w:sz w:val="20"/>
      <w:szCs w:val="20"/>
    </w:rPr>
  </w:style>
  <w:style w:type="character" w:customStyle="1" w:styleId="af9">
    <w:name w:val="Текст сноски Знак"/>
    <w:basedOn w:val="a0"/>
    <w:link w:val="af8"/>
    <w:rsid w:val="00A150EE"/>
    <w:rPr>
      <w:rFonts w:ascii="Antiqua Tatar" w:eastAsia="PMingLiU" w:hAnsi="Antiqua Tatar" w:cs="Times New Roman"/>
      <w:noProof/>
      <w:sz w:val="20"/>
      <w:szCs w:val="20"/>
      <w:lang w:eastAsia="ru-RU"/>
    </w:rPr>
  </w:style>
  <w:style w:type="paragraph" w:styleId="afa">
    <w:name w:val="Plain Text"/>
    <w:basedOn w:val="a"/>
    <w:link w:val="afb"/>
    <w:semiHidden/>
    <w:unhideWhenUsed/>
    <w:rsid w:val="00A150EE"/>
    <w:pPr>
      <w:spacing w:after="0" w:line="240" w:lineRule="auto"/>
    </w:pPr>
    <w:rPr>
      <w:rFonts w:ascii="Courier New" w:eastAsia="PMingLiU" w:hAnsi="Courier New"/>
      <w:sz w:val="20"/>
      <w:szCs w:val="20"/>
    </w:rPr>
  </w:style>
  <w:style w:type="character" w:customStyle="1" w:styleId="afb">
    <w:name w:val="Текст Знак"/>
    <w:basedOn w:val="a0"/>
    <w:link w:val="afa"/>
    <w:semiHidden/>
    <w:rsid w:val="00A150EE"/>
    <w:rPr>
      <w:rFonts w:ascii="Courier New" w:eastAsia="PMingLiU" w:hAnsi="Courier New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2238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2386"/>
    <w:rPr>
      <w:rFonts w:ascii="Calibri" w:eastAsia="Times New Roman" w:hAnsi="Calibri" w:cs="Times New Roman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unhideWhenUsed/>
    <w:rsid w:val="002871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871A5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226CD"/>
  </w:style>
  <w:style w:type="character" w:styleId="afc">
    <w:name w:val="Emphasis"/>
    <w:basedOn w:val="a0"/>
    <w:uiPriority w:val="20"/>
    <w:qFormat/>
    <w:rsid w:val="00D226CD"/>
    <w:rPr>
      <w:i/>
      <w:iCs/>
    </w:rPr>
  </w:style>
  <w:style w:type="paragraph" w:customStyle="1" w:styleId="Pa0">
    <w:name w:val="Pa0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character" w:customStyle="1" w:styleId="A00">
    <w:name w:val="A0"/>
    <w:uiPriority w:val="99"/>
    <w:rsid w:val="00650D4E"/>
    <w:rPr>
      <w:color w:val="000000"/>
      <w:sz w:val="22"/>
      <w:szCs w:val="22"/>
    </w:rPr>
  </w:style>
  <w:style w:type="character" w:customStyle="1" w:styleId="A40">
    <w:name w:val="A4"/>
    <w:uiPriority w:val="99"/>
    <w:rsid w:val="00650D4E"/>
    <w:rPr>
      <w:color w:val="000000"/>
      <w:sz w:val="26"/>
      <w:szCs w:val="26"/>
    </w:rPr>
  </w:style>
  <w:style w:type="character" w:customStyle="1" w:styleId="A50">
    <w:name w:val="A5"/>
    <w:uiPriority w:val="99"/>
    <w:rsid w:val="00650D4E"/>
    <w:rPr>
      <w:i/>
      <w:iCs/>
      <w:color w:val="000000"/>
      <w:sz w:val="20"/>
      <w:szCs w:val="20"/>
    </w:rPr>
  </w:style>
  <w:style w:type="paragraph" w:styleId="10">
    <w:name w:val="toc 1"/>
    <w:basedOn w:val="a"/>
    <w:next w:val="a"/>
    <w:semiHidden/>
    <w:rsid w:val="0044151A"/>
    <w:pPr>
      <w:widowControl w:val="0"/>
      <w:tabs>
        <w:tab w:val="right" w:leader="dot" w:pos="9072"/>
      </w:tabs>
      <w:spacing w:before="120" w:after="120" w:line="240" w:lineRule="auto"/>
    </w:pPr>
    <w:rPr>
      <w:rFonts w:ascii="Times New Roman" w:hAnsi="Times New Roman"/>
      <w:b/>
      <w:caps/>
      <w:sz w:val="20"/>
      <w:szCs w:val="20"/>
    </w:rPr>
  </w:style>
  <w:style w:type="paragraph" w:styleId="2">
    <w:name w:val="toc 2"/>
    <w:basedOn w:val="a"/>
    <w:next w:val="a"/>
    <w:semiHidden/>
    <w:rsid w:val="0044151A"/>
    <w:pPr>
      <w:widowControl w:val="0"/>
      <w:tabs>
        <w:tab w:val="right" w:leader="dot" w:pos="9072"/>
      </w:tabs>
      <w:spacing w:after="0" w:line="240" w:lineRule="auto"/>
      <w:ind w:left="200"/>
    </w:pPr>
    <w:rPr>
      <w:rFonts w:ascii="Times New Roman" w:hAnsi="Times New Roman"/>
      <w:smallCap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  <w:style w:type="paragraph" w:customStyle="1" w:styleId="af5">
    <w:name w:val="Текст в заданном формате"/>
    <w:basedOn w:val="a"/>
    <w:rsid w:val="0091200B"/>
    <w:pPr>
      <w:suppressAutoHyphens/>
      <w:spacing w:after="0"/>
    </w:pPr>
    <w:rPr>
      <w:rFonts w:ascii="Times New Roman" w:hAnsi="Times New Roman"/>
      <w:kern w:val="2"/>
      <w:sz w:val="20"/>
      <w:szCs w:val="20"/>
      <w:lang w:eastAsia="ar-SA"/>
    </w:rPr>
  </w:style>
  <w:style w:type="paragraph" w:styleId="af6">
    <w:name w:val="Body Text Indent"/>
    <w:basedOn w:val="a"/>
    <w:link w:val="af7"/>
    <w:uiPriority w:val="99"/>
    <w:unhideWhenUsed/>
    <w:rsid w:val="00A150EE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150EE"/>
    <w:rPr>
      <w:rFonts w:ascii="Calibri" w:eastAsia="Times New Roman" w:hAnsi="Calibri" w:cs="Times New Roman"/>
      <w:lang w:eastAsia="ru-RU"/>
    </w:rPr>
  </w:style>
  <w:style w:type="paragraph" w:styleId="af8">
    <w:name w:val="footnote text"/>
    <w:basedOn w:val="a"/>
    <w:link w:val="af9"/>
    <w:unhideWhenUsed/>
    <w:qFormat/>
    <w:rsid w:val="00A150EE"/>
    <w:pPr>
      <w:spacing w:after="0" w:line="240" w:lineRule="auto"/>
    </w:pPr>
    <w:rPr>
      <w:rFonts w:ascii="Antiqua Tatar" w:eastAsia="PMingLiU" w:hAnsi="Antiqua Tatar"/>
      <w:noProof/>
      <w:sz w:val="20"/>
      <w:szCs w:val="20"/>
    </w:rPr>
  </w:style>
  <w:style w:type="character" w:customStyle="1" w:styleId="af9">
    <w:name w:val="Текст сноски Знак"/>
    <w:basedOn w:val="a0"/>
    <w:link w:val="af8"/>
    <w:rsid w:val="00A150EE"/>
    <w:rPr>
      <w:rFonts w:ascii="Antiqua Tatar" w:eastAsia="PMingLiU" w:hAnsi="Antiqua Tatar" w:cs="Times New Roman"/>
      <w:noProof/>
      <w:sz w:val="20"/>
      <w:szCs w:val="20"/>
      <w:lang w:eastAsia="ru-RU"/>
    </w:rPr>
  </w:style>
  <w:style w:type="paragraph" w:styleId="afa">
    <w:name w:val="Plain Text"/>
    <w:basedOn w:val="a"/>
    <w:link w:val="afb"/>
    <w:semiHidden/>
    <w:unhideWhenUsed/>
    <w:rsid w:val="00A150EE"/>
    <w:pPr>
      <w:spacing w:after="0" w:line="240" w:lineRule="auto"/>
    </w:pPr>
    <w:rPr>
      <w:rFonts w:ascii="Courier New" w:eastAsia="PMingLiU" w:hAnsi="Courier New"/>
      <w:sz w:val="20"/>
      <w:szCs w:val="20"/>
    </w:rPr>
  </w:style>
  <w:style w:type="character" w:customStyle="1" w:styleId="afb">
    <w:name w:val="Текст Знак"/>
    <w:basedOn w:val="a0"/>
    <w:link w:val="afa"/>
    <w:semiHidden/>
    <w:rsid w:val="00A150EE"/>
    <w:rPr>
      <w:rFonts w:ascii="Courier New" w:eastAsia="PMingLiU" w:hAnsi="Courier New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2238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2386"/>
    <w:rPr>
      <w:rFonts w:ascii="Calibri" w:eastAsia="Times New Roman" w:hAnsi="Calibri" w:cs="Times New Roman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unhideWhenUsed/>
    <w:rsid w:val="002871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871A5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226CD"/>
  </w:style>
  <w:style w:type="character" w:styleId="afc">
    <w:name w:val="Emphasis"/>
    <w:basedOn w:val="a0"/>
    <w:uiPriority w:val="20"/>
    <w:qFormat/>
    <w:rsid w:val="00D226CD"/>
    <w:rPr>
      <w:i/>
      <w:iCs/>
    </w:rPr>
  </w:style>
  <w:style w:type="paragraph" w:customStyle="1" w:styleId="Pa0">
    <w:name w:val="Pa0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character" w:customStyle="1" w:styleId="A00">
    <w:name w:val="A0"/>
    <w:uiPriority w:val="99"/>
    <w:rsid w:val="00650D4E"/>
    <w:rPr>
      <w:color w:val="000000"/>
      <w:sz w:val="22"/>
      <w:szCs w:val="22"/>
    </w:rPr>
  </w:style>
  <w:style w:type="character" w:customStyle="1" w:styleId="A40">
    <w:name w:val="A4"/>
    <w:uiPriority w:val="99"/>
    <w:rsid w:val="00650D4E"/>
    <w:rPr>
      <w:color w:val="000000"/>
      <w:sz w:val="26"/>
      <w:szCs w:val="26"/>
    </w:rPr>
  </w:style>
  <w:style w:type="character" w:customStyle="1" w:styleId="A50">
    <w:name w:val="A5"/>
    <w:uiPriority w:val="99"/>
    <w:rsid w:val="00650D4E"/>
    <w:rPr>
      <w:i/>
      <w:iCs/>
      <w:color w:val="000000"/>
      <w:sz w:val="20"/>
      <w:szCs w:val="20"/>
    </w:rPr>
  </w:style>
  <w:style w:type="paragraph" w:styleId="10">
    <w:name w:val="toc 1"/>
    <w:basedOn w:val="a"/>
    <w:next w:val="a"/>
    <w:semiHidden/>
    <w:rsid w:val="0044151A"/>
    <w:pPr>
      <w:widowControl w:val="0"/>
      <w:tabs>
        <w:tab w:val="right" w:leader="dot" w:pos="9072"/>
      </w:tabs>
      <w:spacing w:before="120" w:after="120" w:line="240" w:lineRule="auto"/>
    </w:pPr>
    <w:rPr>
      <w:rFonts w:ascii="Times New Roman" w:hAnsi="Times New Roman"/>
      <w:b/>
      <w:caps/>
      <w:sz w:val="20"/>
      <w:szCs w:val="20"/>
    </w:rPr>
  </w:style>
  <w:style w:type="paragraph" w:styleId="2">
    <w:name w:val="toc 2"/>
    <w:basedOn w:val="a"/>
    <w:next w:val="a"/>
    <w:semiHidden/>
    <w:rsid w:val="0044151A"/>
    <w:pPr>
      <w:widowControl w:val="0"/>
      <w:tabs>
        <w:tab w:val="right" w:leader="dot" w:pos="9072"/>
      </w:tabs>
      <w:spacing w:after="0" w:line="240" w:lineRule="auto"/>
      <w:ind w:left="200"/>
    </w:pPr>
    <w:rPr>
      <w:rFonts w:ascii="Times New Roman" w:hAnsi="Times New Roman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elist.ru/article/02102007_saifylinafs/page2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ft.antat.ru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articles.excelion.ru/science/literatura/other/2628210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8A217-C1F3-44C8-8BFE-F809CD52F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4976</Words>
  <Characters>28367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Сибгатуллина</dc:creator>
  <cp:lastModifiedBy>LeysanAZ</cp:lastModifiedBy>
  <cp:revision>2</cp:revision>
  <cp:lastPrinted>2023-05-17T06:20:00Z</cp:lastPrinted>
  <dcterms:created xsi:type="dcterms:W3CDTF">2023-08-25T08:08:00Z</dcterms:created>
  <dcterms:modified xsi:type="dcterms:W3CDTF">2023-08-25T08:08:00Z</dcterms:modified>
</cp:coreProperties>
</file>